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B35A5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Воркаутеры</w:t>
      </w:r>
      <w:proofErr w:type="spellEnd"/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Идеология: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Развивать силу и выносливость, вести здоровый образ жизни и следить за питанием. Красивое накачанное тело – главная цель, к которой стремятся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воркаутеры</w:t>
      </w:r>
      <w:proofErr w:type="gram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.В</w:t>
      </w:r>
      <w:proofErr w:type="gram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оркаут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подразумевает регулярные спортивные занятия, но не в тренажерном зале, а на улице. Как правило, участники этой субкультуры занимаются на турниках и брусьях на дворовых площадках, не тратят деньги на </w:t>
      </w:r>
      <w:proofErr w:type="spellStart"/>
      <w:proofErr w:type="gram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фитнес-тренеров</w:t>
      </w:r>
      <w:proofErr w:type="spellEnd"/>
      <w:proofErr w:type="gram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и карты в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фитнес-клубы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и предпочитают находить упражнения в Интернете. Отличить их можно не только по красивому телу, но и по тому, как они питаются: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воркаутеры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стараются питаться дробными маленькими порциями 5-6 раз в день, употреблять много белковой пищи – яйца, рыбу, нежирное мясо, не курят и не употребляют алкоголь.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выглядят?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В приоритете – красивое тело, поэтому они следят за весом. Из одежды предпочитают спортивный стиль и выбирают одежду популярных марок –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Nike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,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Reebok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,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Adidas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1A1A1A"/>
          <w:sz w:val="21"/>
          <w:lang w:eastAsia="ru-RU"/>
        </w:rPr>
        <w:t>Уровень опасности: зеленая зона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Футбольные фанаты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Идеология: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Да-да, футбольные фанаты – это тоже субкультура, причем, из числа достаточно небезопасных и приближенных к </w:t>
      </w:r>
      <w:proofErr w:type="gram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криминальным</w:t>
      </w:r>
      <w:proofErr w:type="gram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 Идея фанатов проста: надо много знать о своем клубе, посещать матчи, в том числе в других городах, и быть готовым всегда «защитить честь» команды в групповых драках. Футбольный фанат должен быть сильным и выносливым, как физически, так и морально, поэтому демонстрировать слабые стороны в субкультуре запрещено.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Фанаты-школьники, как правило, связываются с более взрослыми представителями субкультуры. Старшие проверяют младших – способны подростки пойти на все ради своего клуба? Фактически, эта проверка значит, что нужно защитить свой клуб кулаками. Видео с такими драками является доказательством того, что задание пройдено. Надо сказать, что футбольные фанаты уже не дерутся на матчах. Сейчас представители этой субкультуры перешли на заброшенные пустыри и в другие места, где они не попадают в поле зрение полиции.</w:t>
      </w:r>
    </w:p>
    <w:p w:rsidR="00B35A5B" w:rsidRPr="00B35A5B" w:rsidRDefault="00B35A5B" w:rsidP="00B35A5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У каждого футбольного клуба есть свои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фанатские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подгруппы, которые пропагандируют определенные ценности. Некоторые группировки, например, пропагандируют здоровый образ жизни и отказ от насилия, драка у них возможна в целях самозащиты или защиты тех, кто слабее (что для мальчика, согласитесь, не всегда плохо).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Так что если ваш ребенок – футбольный фанат, попробуйте </w:t>
      </w:r>
      <w:proofErr w:type="gram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побольше</w:t>
      </w:r>
      <w:proofErr w:type="gram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узнать о его движении. Возможно, вам нечего опасаться и все не так страшно, как кажется.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выглядят?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Главная отличительная черта – «роза» (шарф с символикой клуба) и другая клубная атрибутика. Предпочитают короткие стрижки и спортивный стиль одежды. Марка значения не имеет.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1A1A1A"/>
          <w:sz w:val="21"/>
          <w:lang w:eastAsia="ru-RU"/>
        </w:rPr>
        <w:t>Уровень опасности: красная зона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Хипстеры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Идеология: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Слово «хипстер» происходит от английского «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to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be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hip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» - быть в теме, и изначально так называли движение внутри поклонников джаза. Сегодня хипстеры – это, как правило, обеспеченная молодежь, которая призывает весь мир думать. Хипстеры стараются показать окружающим свое интеллектуальное превосходство: смотрят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артхаус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(даже если в нем ничего не понимают), читают современную продвинутую литературу, читают чужие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блоги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и ведут свои, много времени проводят в социальных сетях, где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репостят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философские цитаты и рассуждают на культурные темы. Пользуются только техникой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Apple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выглядят?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Хипстерам важно, чтобы интеллект доминировал над внешностью, поэтому в одежде они как будто подчеркивают свою небрежность: носят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джинсы-скинни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, клетчатые рубашки, цветные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леггинсы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, свитера и растянутые майки, объемные шарфы и очки в массивной оправе. Мужчины любят бороды, девушки – растрепанные пучки и хвосты. Предпочтение отдают стилю «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унисекс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».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1A1A1A"/>
          <w:sz w:val="21"/>
          <w:lang w:eastAsia="ru-RU"/>
        </w:rPr>
        <w:t>Уровень опасности: зеленая зона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B35A5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Анимешники</w:t>
      </w:r>
      <w:proofErr w:type="spellEnd"/>
      <w:r w:rsidRPr="00B35A5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(</w:t>
      </w:r>
      <w:proofErr w:type="spellStart"/>
      <w:r w:rsidRPr="00B35A5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отаку</w:t>
      </w:r>
      <w:proofErr w:type="spellEnd"/>
      <w:r w:rsidRPr="00B35A5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)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Идеология: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Обожают японское мультипликационное искусство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анимэ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и комиксы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манга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. Подростки внутри этой субкультуры не только смотрят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анимэ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, но и сами рисуют «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мультяшных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» героев, интересуются японской мифологией и астрологией, ведь они связаны с сюжетами их любимых мультиков. При виде чего-то милого произносят восхищенное «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ня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», пришедшее из японского языка. В целом,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анимэшники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характеризуются слегка наивным, детским взглядом на мир.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выглядят?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Анимешники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мало чем отличаются от «обычных» людей. Иногда носят футболки с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мультяшными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персонажами или значки с японскими иероглифами. Если же поклонники японских мультфильмов и комиксов одеваются, как их герои, красят волосы в невероятные цвета, то это значит, что они перешли на следующую стадию своего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субкультурного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развития, которая называется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косплей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– «костюмированная игра».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1A1A1A"/>
          <w:sz w:val="21"/>
          <w:lang w:eastAsia="ru-RU"/>
        </w:rPr>
        <w:t>Уровень опасности: зеленая зона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B35A5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Фрики</w:t>
      </w:r>
      <w:proofErr w:type="spellEnd"/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Идеология: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Фрики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выражают себя в основном через искусство, воплощенное на… собственном теле. В переводе с английского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freak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означает «</w:t>
      </w:r>
      <w:proofErr w:type="gram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урод</w:t>
      </w:r>
      <w:proofErr w:type="gram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, чудак». В прошлом это слово употреблялось по отношению к неполноценным людям, имевшим какие-либо отклонения в развитии или физические недостатки. В современном понимании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фрик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– это неординарный, экстравагантный человек с вызывающим поведением или внешним видом. Он обладает необычным мировоззрением и </w:t>
      </w:r>
      <w:proofErr w:type="gram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напрочь</w:t>
      </w:r>
      <w:proofErr w:type="gram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отказывается от общепринятых стереотипов.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Как выглядят?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Огромные тоннели в ушах и носу,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пирсинг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на лице (в носу, на губе), сумасшедшие татуировки,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шрамирование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, эпатажные прически (например, ирокезы и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дреды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), - все это основные составляющие их экстремальной красоты.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Фрики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одеваются в странную одежду и стараются всячески выделиться на фоне толпы. Они ведут себя необычно, их поведение нередко бывает шокирующим, провокационным, противоречащим нравственным и социальным нормам современного общества.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1A1A1A"/>
          <w:sz w:val="21"/>
          <w:lang w:eastAsia="ru-RU"/>
        </w:rPr>
        <w:t>Уровень опасности: красная зона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Готы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Идеология: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К готике можно отнести все, что движется в направлении темной мистики, мрачной романтики и эстетики разрушения. Поскольку гот-культура – преимущественно </w:t>
      </w:r>
      <w:proofErr w:type="gram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эстетическое движение</w:t>
      </w:r>
      <w:proofErr w:type="gram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, сложно говорить о мировоззрении гота. Оно здесь индивидуально, потому что зависит от того, какой человек попал в движение. Обычное поведение для гота - замкнутость, частые депрессии, меланхолия, повышенная ранимость. Также характерной чертой большинства готов является особое,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полуромантическое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восприятие смерти.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выглядят?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Готы имеют узнаваемый имидж, который за последнее время претерпел значительные изменения. Как бы ни развивалась готика, остаются два неизменных основных элемента: преобладающий черный цвет одежды, а также исключительно серебряные украшения (серебро — цвет луны).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1A1A1A"/>
          <w:sz w:val="21"/>
          <w:lang w:eastAsia="ru-RU"/>
        </w:rPr>
        <w:t>Уровень опасности: желтая зона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B35A5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Геймеры</w:t>
      </w:r>
      <w:proofErr w:type="spellEnd"/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Идеология: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Вся наша жизнь – игра. Компьютерная. Именно так считают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геймеры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.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Геймеры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постоянно играют в компьютерные игры, выпрашивают у родителей деньги, чтобы «прокачать» очередную игрушку. Иногда зарабатывают сами, участвуя в конкурсах для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геймеров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. Проводят за компьютером большую часть дня.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Геймер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должен знать на «отлично» все игровые новинки, понимать игровой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слэнг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. Происходящее по другую сторону экрана не должно отвлекать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геймера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от игры. Мама, девушка, оценки в школе отодвигаются на второй план. Опасна, так как может перерасти в </w:t>
      </w:r>
      <w:hyperlink r:id="rId4" w:history="1">
        <w:r w:rsidRPr="00B35A5B">
          <w:rPr>
            <w:rFonts w:ascii="Arial" w:eastAsia="Times New Roman" w:hAnsi="Arial" w:cs="Arial"/>
            <w:color w:val="F28D00"/>
            <w:sz w:val="21"/>
            <w:lang w:eastAsia="ru-RU"/>
          </w:rPr>
          <w:t>игровую зависимость</w:t>
        </w:r>
      </w:hyperlink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 К тому же далеко не все обладают способностью отличать реальность от нереальности.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выглядят?</w:t>
      </w:r>
    </w:p>
    <w:p w:rsidR="00B35A5B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Уделяют мало внимания внешнему виду, бывают неопрятными. Как правило, спокойно относятся к одежде. </w:t>
      </w:r>
      <w:proofErr w:type="gram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Часто носят футболки с тематическими </w:t>
      </w:r>
      <w:proofErr w:type="spellStart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принтами</w:t>
      </w:r>
      <w:proofErr w:type="spellEnd"/>
      <w:r w:rsidRPr="00B35A5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, например, с героями популярных игр.</w:t>
      </w:r>
      <w:proofErr w:type="gramEnd"/>
    </w:p>
    <w:p w:rsidR="00833A5A" w:rsidRPr="00B35A5B" w:rsidRDefault="00B35A5B" w:rsidP="00B35A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35A5B">
        <w:rPr>
          <w:rFonts w:ascii="Arial" w:eastAsia="Times New Roman" w:hAnsi="Arial" w:cs="Arial"/>
          <w:b/>
          <w:bCs/>
          <w:color w:val="1A1A1A"/>
          <w:sz w:val="21"/>
          <w:lang w:eastAsia="ru-RU"/>
        </w:rPr>
        <w:t>Уровень опасности: желтая зона</w:t>
      </w:r>
    </w:p>
    <w:sectPr w:rsidR="00833A5A" w:rsidRPr="00B35A5B" w:rsidSect="0083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A5B"/>
    <w:rsid w:val="00833A5A"/>
    <w:rsid w:val="00B3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5A"/>
  </w:style>
  <w:style w:type="paragraph" w:styleId="2">
    <w:name w:val="heading 2"/>
    <w:basedOn w:val="a"/>
    <w:link w:val="20"/>
    <w:uiPriority w:val="9"/>
    <w:qFormat/>
    <w:rsid w:val="00B35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A5B"/>
    <w:rPr>
      <w:b/>
      <w:bCs/>
    </w:rPr>
  </w:style>
  <w:style w:type="character" w:styleId="a5">
    <w:name w:val="Hyperlink"/>
    <w:basedOn w:val="a0"/>
    <w:uiPriority w:val="99"/>
    <w:semiHidden/>
    <w:unhideWhenUsed/>
    <w:rsid w:val="00B35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4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-roditel.ru/parents/base/computer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2020-01-22T15:02:00Z</dcterms:created>
  <dcterms:modified xsi:type="dcterms:W3CDTF">2020-01-22T15:07:00Z</dcterms:modified>
</cp:coreProperties>
</file>