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7" w:rsidRPr="004E2D9E" w:rsidRDefault="003B6757" w:rsidP="003B6757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4E2D9E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 xml:space="preserve">Календарно-тематическое планирование </w:t>
      </w:r>
    </w:p>
    <w:tbl>
      <w:tblPr>
        <w:tblStyle w:val="ab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0"/>
        <w:gridCol w:w="1896"/>
        <w:gridCol w:w="850"/>
        <w:gridCol w:w="5387"/>
        <w:gridCol w:w="3969"/>
        <w:gridCol w:w="1417"/>
        <w:gridCol w:w="1276"/>
      </w:tblGrid>
      <w:tr w:rsidR="003B6757" w:rsidRPr="004E2D9E" w:rsidTr="004A1A6F">
        <w:trPr>
          <w:cantSplit/>
          <w:trHeight w:val="431"/>
        </w:trPr>
        <w:tc>
          <w:tcPr>
            <w:tcW w:w="940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96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850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5387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3969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  <w:tc>
          <w:tcPr>
            <w:tcW w:w="1417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3B6757" w:rsidRPr="004E2D9E" w:rsidTr="004A1A6F">
        <w:tc>
          <w:tcPr>
            <w:tcW w:w="15735" w:type="dxa"/>
            <w:gridSpan w:val="7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1. Взаимосвязь языка и культуры</w:t>
            </w:r>
          </w:p>
        </w:tc>
      </w:tr>
      <w:tr w:rsidR="003B6757" w:rsidRPr="004E2D9E" w:rsidTr="004A1A6F">
        <w:tc>
          <w:tcPr>
            <w:tcW w:w="940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04.09</w:t>
            </w:r>
          </w:p>
        </w:tc>
        <w:tc>
          <w:tcPr>
            <w:tcW w:w="1896" w:type="dxa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Отражение в языке культуры и истории народа. Русский речевой этикет (повторение).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3969" w:type="dxa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B6757" w:rsidRPr="004E2D9E" w:rsidRDefault="003B6757" w:rsidP="004A1A6F">
            <w:pPr>
              <w:widowControl w:val="0"/>
              <w:ind w:right="34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ind w:right="34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276" w:type="dxa"/>
            <w:vMerge w:val="restart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Эссе </w:t>
            </w:r>
          </w:p>
        </w:tc>
      </w:tr>
      <w:tr w:rsidR="003B6757" w:rsidRPr="004E2D9E" w:rsidTr="004A1A6F">
        <w:trPr>
          <w:trHeight w:val="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06.09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Овладевать основными понятиями фонетики.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Осознавать (понимать) звукопись как одно из выразительных средств русского языка.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Наблюдать за использованием выразительных средств фонетики в художественной речи и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оценивать их.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Выразительно читать прозаические и поэтические тексты.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и оценивать с орфоэпической точки зрения чужую и собственную речь; корректировать собственную речь.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Владеть основными понятиями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морфемики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словообразования. Определять и характеризовать морфемный состав слова, анализировать словообразовательную структуру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морфемики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словообразования.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морфемный, словообразовательный словари. Применять знания и умения по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морфемике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словообразованию в практике правописания, а также при проведении грамматического и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лексического анализа слов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Владеть основными понятиями лексикологии.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Толковать лексическое значение слов различными способами. 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Устанавливать смысловые и стилистические различия синонимов, сочетаемостные возможности слова.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лексический анализ слова.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Различать свободные сочетания слов и фразеологизмы, фразеологизмы нейтральные и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стилистически окрашенные. Уместно использовать фразеологические обороты в речи.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общекатегориальное</w:t>
            </w:r>
            <w:proofErr w:type="spellEnd"/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использованием слов разных частей речи в языке художественной литературы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1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05.10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12.10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Рассуждение как функционально-смысловой тип речи, и его особенности (обобщение). Сочетание разных функционально-смысловых типов речи.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Уместность, целесообразность использования языковых сре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дств св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язи текста.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электронной презентации. Знать особенности текста-рассуждения. Составлять собственное высказывание, соблюдая особенности функционально-смыслового типа рассуждения, сочетать разные функционально-смысловые типы речи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.. 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Осуществлять информационную переработку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текста, передавая его содержание в виде презентации.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19.10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Устанавливать принадлежность текста к 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23.10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26.10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материала главы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5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2. Развитие языка и информационная культура</w:t>
            </w:r>
          </w:p>
        </w:tc>
      </w:tr>
      <w:tr w:rsidR="003B6757" w:rsidRPr="004E2D9E" w:rsidTr="004A1A6F">
        <w:trPr>
          <w:trHeight w:val="1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08.11</w:t>
            </w:r>
          </w:p>
        </w:tc>
        <w:tc>
          <w:tcPr>
            <w:tcW w:w="1896" w:type="dxa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Полилог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. Общение и взаимодействие.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Роль речевой культуры, коммуникативных умений в жизни. Морально-этические и психологические принципы общения.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правила коллективного обсуждения (</w:t>
            </w: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полилога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), дискуссий в соответствии с нормами русского языка. Следовать морально-этическим и психологическим принципам общения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..</w:t>
            </w:r>
            <w:proofErr w:type="gramEnd"/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Осуществлять осознанный выбор языковых сре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дств в з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ависимости от цели, темы, основной мысли, адресата, ситуации и условий общения</w:t>
            </w:r>
          </w:p>
        </w:tc>
        <w:tc>
          <w:tcPr>
            <w:tcW w:w="3969" w:type="dxa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характеризовать основные социальные функции русского языка в Российской Федерации;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Устный 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ответ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B6757" w:rsidRPr="004E2D9E" w:rsidRDefault="003B6757" w:rsidP="004A1A6F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Изложени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е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09.11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 Сложносочиненное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</w:t>
            </w: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Моделировать сложносочиненные предложения по заданным схемам, заменять сложносочиненные предложения синонимическими сложноподчиненными и употреблять их в речи</w:t>
            </w: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Анализировать и характеризовать синтаксическую структуру сложносочиненных предложений, смысловые отношения между частями сложносочиненных предложений.</w:t>
            </w: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Оценивать правильность построения сложносочиненных предложений, исправлять нарушения синтаксических норм построения сложносочиненных предложений.</w:t>
            </w: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ние, предложение) и их виды;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применять синтаксические знания и умения в практике правописания.</w:t>
            </w: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30.11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Правила пунктуации, связанные с постановкой знаков препинания в </w:t>
            </w:r>
            <w:proofErr w:type="gram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: сложносочиненном, сложноподчиненном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06.12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13.12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Устанавливать принадлежность текста к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анализировать и характеризовать тексты изученных 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типов речи, стилей, жанров с точки зрения смыслового содержания и структуры;</w:t>
            </w:r>
          </w:p>
          <w:p w:rsidR="003B6757" w:rsidRPr="004E2D9E" w:rsidRDefault="003B6757" w:rsidP="003B6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B6757" w:rsidRPr="004E2D9E" w:rsidRDefault="003B6757" w:rsidP="003B6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правила сетевого этикета. Следовать морально-этическим и психологическим принципам общения в Сети.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18.12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материала главы 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4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Глава </w:t>
            </w: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Язык как орудие культуры</w:t>
            </w: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25.12</w:t>
            </w:r>
          </w:p>
        </w:tc>
        <w:tc>
          <w:tcPr>
            <w:tcW w:w="1896" w:type="dxa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Иметь представление о современном состоянии языка и его речевого употребления</w:t>
            </w:r>
          </w:p>
        </w:tc>
        <w:tc>
          <w:tcPr>
            <w:tcW w:w="3969" w:type="dxa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B6757" w:rsidRPr="004E2D9E" w:rsidRDefault="003B6757" w:rsidP="004A1A6F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Рецензия</w:t>
            </w:r>
          </w:p>
          <w:p w:rsidR="003B6757" w:rsidRPr="004E2D9E" w:rsidRDefault="003B6757" w:rsidP="004A1A6F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Изложение 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Рецензия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Тест</w:t>
            </w: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27.12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14.02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 Сложноподчиненное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(находить) главную и придаточную части сложноподчиненного предложения.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смысловые отношения между частями сложноподчиненного предложения, определять средства их выражения, составлять схемы сложноподчиненных предложений с одной 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несколькими придаточными частями.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Разграничивать союзы и союзные слова.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Распознавать и разграничивать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Моделировать по заданным схемам и употреблять в речи сложноподчиненные предложения разных видов, использовать синтаксические синонимы сложноподчиненных предложений.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построения сложноподчиненных предложений разных видов, исправлять нарушения построения сложноподчиненных предложений.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использования сложноподчиненных предложений в текстах разных стилей и жанров.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ние, предложение) и их виды;</w:t>
            </w:r>
          </w:p>
          <w:p w:rsidR="003B6757" w:rsidRPr="004E2D9E" w:rsidRDefault="003B6757" w:rsidP="003B6757">
            <w:pPr>
              <w:numPr>
                <w:ilvl w:val="0"/>
                <w:numId w:val="1"/>
              </w:numPr>
              <w:spacing w:after="0" w:line="240" w:lineRule="auto"/>
              <w:ind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E2D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применять синтаксические знания и умения в практике правописания.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15.02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Правила пунктуации, связанные с постановкой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знаков препинания в сложноподчиненном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Знаки препинания в предложениях с прямой речью при цитировании. Оформление диалога на письме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в устной форме (рассуждение) и письменной форме (с помощью графических символов);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21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26.02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Устанавливать принадлежность текста к определенной функциональной разновидности языка.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Соблюдать нормы построения текста (логичность, последовательность, связность, соответствие теме и др.). Оценивать чужие и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создавать и редактировать собственные тексты изученных 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Оценивать правильность речи и в случае необходимости корректировать речевые высказывания.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15.03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материала главы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Глава 4. Пути развития системы литературного языка</w:t>
            </w: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22.03</w:t>
            </w:r>
          </w:p>
        </w:tc>
        <w:tc>
          <w:tcPr>
            <w:tcW w:w="1896" w:type="dxa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языке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Осознавать роль русского языка в современном мире; его функционирование в качестве мирового языка. Понимать причины языковых изменений</w:t>
            </w:r>
          </w:p>
        </w:tc>
        <w:tc>
          <w:tcPr>
            <w:tcW w:w="3969" w:type="dxa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характеризовать основные социальные функции русского языка в Российской Федерации;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литературный язык и диалекты, просторечие, профессиональные разновидности языка, жаргон; характеризовать функциональные разновидности современного русского языка;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иметь представление о некоторых отечественных лингви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стах.</w:t>
            </w:r>
          </w:p>
        </w:tc>
        <w:tc>
          <w:tcPr>
            <w:tcW w:w="1417" w:type="dxa"/>
            <w:vMerge w:val="restart"/>
            <w:vAlign w:val="center"/>
          </w:tcPr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Устный ответ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Домашняя работа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Проектное задание</w:t>
            </w:r>
          </w:p>
          <w:p w:rsidR="003B6757" w:rsidRPr="004E2D9E" w:rsidRDefault="003B6757" w:rsidP="004A1A6F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Тест</w:t>
            </w:r>
          </w:p>
          <w:p w:rsidR="003B6757" w:rsidRPr="004E2D9E" w:rsidRDefault="003B6757" w:rsidP="004A1A6F">
            <w:pPr>
              <w:widowControl w:val="0"/>
              <w:tabs>
                <w:tab w:val="left" w:pos="743"/>
              </w:tabs>
              <w:ind w:right="-108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Диктант</w:t>
            </w:r>
          </w:p>
          <w:p w:rsidR="003B6757" w:rsidRPr="004E2D9E" w:rsidRDefault="003B6757" w:rsidP="004A1A6F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Изложение</w:t>
            </w:r>
          </w:p>
          <w:p w:rsidR="003B6757" w:rsidRPr="004E2D9E" w:rsidRDefault="003B6757" w:rsidP="004A1A6F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</w:t>
            </w:r>
          </w:p>
          <w:p w:rsidR="003B6757" w:rsidRPr="004E2D9E" w:rsidRDefault="003B6757" w:rsidP="004A1A6F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Тест</w:t>
            </w:r>
          </w:p>
          <w:p w:rsidR="003B6757" w:rsidRPr="004E2D9E" w:rsidRDefault="003B6757" w:rsidP="004A1A6F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Диктант</w:t>
            </w:r>
          </w:p>
        </w:tc>
      </w:tr>
      <w:tr w:rsidR="003B6757" w:rsidRPr="004E2D9E" w:rsidTr="004A1A6F">
        <w:trPr>
          <w:trHeight w:val="2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02.04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Синтаксис.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Бессоюзное предложение.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Предложение с различными видами связи.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особенностями употребления бессоюзных сложных предложений в текстах разных стилей и жанров.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Опознавать сложные предложения с разными видами союзной и бессоюзной связи, строить их схемы.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Моделировать по заданным схемам и употреблять в речи сложные предложения с разными видами союзной и бессоюзной связи.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</w:p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художественных текстах сложных предложений с разными видами связи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опознавать основные единицы синтаксиса (словосочета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ние, предложение) и их виды;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применять синтаксические знания и умения в практике правописания.</w:t>
            </w:r>
          </w:p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25.04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-51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Правила пунктуации, связанные с постановкой знаков препинания в сложном предложении: сложносочиненном, сложноподчиненном, бессоюзном, а также в сложном предложении с разными видами связи.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Знаки препинания в предложениях с прямой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речью при цитировании. Оформление диалога на письме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Освоить содержание изученных пунктуационных правил и алгоритмы их использования.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Соблюдать основные пунктуационные нормы в письменной речи.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ind w:firstLine="29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соблюдать орфографические и пунктуационные нормы в процессе письма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объяснять выбор написания 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 устной форме (рассуждение) и письменной форме (с помощью графических символов);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обнаруживать и исправлять орфографические и пунктуа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ционные ошибки;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14.05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Устанавливать принадлежность текста к определенной функциональной разновидности языка.</w:t>
            </w:r>
          </w:p>
          <w:p w:rsidR="003B6757" w:rsidRPr="004E2D9E" w:rsidRDefault="003B6757" w:rsidP="004A1A6F">
            <w:pPr>
              <w:widowControl w:val="0"/>
              <w:ind w:lef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   Сопоставлять и сравнивать тексты с точки зрения их содержания, стилистических особенностей и использованных языковых средств. Создавать письменные высказывания разных стилей, жанров и типов речи.</w:t>
            </w:r>
          </w:p>
          <w:p w:rsidR="003B6757" w:rsidRPr="004E2D9E" w:rsidRDefault="003B6757" w:rsidP="004A1A6F">
            <w:pPr>
              <w:widowControl w:val="0"/>
              <w:ind w:left="34" w:firstLine="28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Соблюдать нормы построения текста (логичность, последовательность, связность, соответствие теме и др.). Оценивать чужие и собственные тексты с точки зрения соответствия их коммуникативным требованиям, языковым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нормам. Исправлять речевые недостатки, редактировать текст.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анализировать и характеризовать тексты изученных типов речи, стилей, жанров с точки зрения смыслового содержания и структуры;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осуществлять информационную переработку текста, пере</w:t>
            </w: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давая его содержание в виде плана (простого, сложного), тезисов, схемы, таблицы;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создавать и редактировать собственные тексты изученных типов речи, стилей, жанров с учётом требований к построению связного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21.05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firstLine="3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Выявлять особенности языка художественной литературы и функциональных стилей, выразительные средства современного русского языка.</w:t>
            </w:r>
          </w:p>
        </w:tc>
        <w:tc>
          <w:tcPr>
            <w:tcW w:w="3969" w:type="dxa"/>
            <w:shd w:val="clear" w:color="auto" w:fill="FFFFFF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Обучающийся научится: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различать варианты орфоэпических, лексических, грам</w:t>
            </w: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softHyphen/>
              <w:t>матических, стилистических, правописных норм современного русского литературного языка (в объёме содержания курса);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корректировать собственные речевые высказывания на основе владения основными нормами русского литературного языка.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выявлять единицы языка с национально-культурным ком</w:t>
            </w: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понентом значения в разговорной речи; произведениях устного народного творчества, в художественной литературе;</w:t>
            </w:r>
          </w:p>
          <w:p w:rsidR="003B6757" w:rsidRPr="004E2D9E" w:rsidRDefault="003B6757" w:rsidP="003B675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уместно использовать правила русского речевого этикета в учебной деятельности и в повседневной жизни.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-45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23.05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Комплексное повторе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материала главы 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387" w:type="dxa"/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57" w:rsidRPr="004E2D9E" w:rsidRDefault="003B6757" w:rsidP="004A1A6F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B6757" w:rsidRPr="004E2D9E" w:rsidRDefault="003B6757" w:rsidP="003B6757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757" w:rsidRPr="004E2D9E" w:rsidRDefault="003B6757" w:rsidP="003B6757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-142"/>
        <w:tblW w:w="14142" w:type="dxa"/>
        <w:tblLayout w:type="fixed"/>
        <w:tblLook w:val="04A0" w:firstRow="1" w:lastRow="0" w:firstColumn="1" w:lastColumn="0" w:noHBand="0" w:noVBand="1"/>
      </w:tblPr>
      <w:tblGrid>
        <w:gridCol w:w="674"/>
        <w:gridCol w:w="83"/>
        <w:gridCol w:w="1037"/>
        <w:gridCol w:w="1275"/>
        <w:gridCol w:w="6612"/>
        <w:gridCol w:w="1200"/>
        <w:gridCol w:w="3261"/>
      </w:tblGrid>
      <w:tr w:rsidR="003B6757" w:rsidRPr="004E2D9E" w:rsidTr="004A1A6F">
        <w:trPr>
          <w:cantSplit/>
          <w:trHeight w:val="564"/>
        </w:trPr>
        <w:tc>
          <w:tcPr>
            <w:tcW w:w="6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B6757" w:rsidRPr="004E2D9E" w:rsidRDefault="003B6757" w:rsidP="004A1A6F">
            <w:pPr>
              <w:widowControl w:val="0"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4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Поурочное планирование 9 класс (А.Д. Шмелев)</w:t>
            </w:r>
          </w:p>
        </w:tc>
      </w:tr>
      <w:tr w:rsidR="003B6757" w:rsidRPr="004E2D9E" w:rsidTr="004A1A6F">
        <w:trPr>
          <w:cantSplit/>
          <w:trHeight w:val="564"/>
        </w:trPr>
        <w:tc>
          <w:tcPr>
            <w:tcW w:w="674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Урок</w:t>
            </w:r>
          </w:p>
        </w:tc>
        <w:tc>
          <w:tcPr>
            <w:tcW w:w="1120" w:type="dxa"/>
            <w:gridSpan w:val="2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275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 урока</w:t>
            </w:r>
          </w:p>
        </w:tc>
        <w:tc>
          <w:tcPr>
            <w:tcW w:w="1200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3261" w:type="dxa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Домашнее задание</w:t>
            </w:r>
          </w:p>
        </w:tc>
      </w:tr>
      <w:tr w:rsidR="003B6757" w:rsidRPr="004E2D9E" w:rsidTr="004A1A6F">
        <w:tc>
          <w:tcPr>
            <w:tcW w:w="10881" w:type="dxa"/>
            <w:gridSpan w:val="6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Глава 1. 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Взаимосвязь языка и культуры</w:t>
            </w:r>
          </w:p>
        </w:tc>
        <w:tc>
          <w:tcPr>
            <w:tcW w:w="3261" w:type="dxa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113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Отражение в языке истории и культуры народа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в 5—8 классах (подготовка к ОГЭ)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74"/>
        </w:trPr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Фонетический и орфографический разбор слова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слова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 (повторение)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Чужая речь в тексте.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Цитирование и знаки препинания при нём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Сочинение-эссе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Сочинение-эссе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Особенности языка художественной литературы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1 главы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1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674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 </w:t>
            </w: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язые</w:t>
            </w:r>
            <w:proofErr w:type="spellEnd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Формы общения в информационную эпоху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 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Синтаксис. Сложносочинённые предложения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Основные виды сложных предложений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Общая характеристика сложносочинённых предложений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соединительными союзами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противительными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разделительными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Сложносочинённые предложения с разными союзами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ind w:hanging="2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Отсутствие знака препинания в сложносочинённом 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Информационная обработка текста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Очерк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Сетевой этикет: правила общения в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Плвторение</w:t>
            </w:r>
            <w:proofErr w:type="spellEnd"/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2 главы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2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10881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Современное состояние языка и его речевого употребления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Сложноподчинённые предложения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Строение и типы сложноподчинённых предложений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придаточными определительными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придаточными изъяснительными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образа действия, меры и степени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72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места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времени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цели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причины и следствия.</w:t>
            </w: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Придаточные причины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Придаточные следствия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условия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придаточными уступки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со сравнительными обстоятельственными придаточными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СПП с несколькими придаточными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81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Знаки препинания в СПП из двух частей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Знаки препинания в СПП из двух частей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Рассуждение в текстах научного стиля речи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Научный стиль речи: рецензия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Сочинение-рецензия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Сочинение-рецензия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Качества речи и правила речевого поведения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3 главы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3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tabs>
                <w:tab w:val="left" w:pos="171"/>
              </w:tabs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57" w:rsidRPr="004E2D9E" w:rsidRDefault="003B6757" w:rsidP="004A1A6F">
            <w:pPr>
              <w:widowControl w:val="0"/>
              <w:tabs>
                <w:tab w:val="left" w:pos="171"/>
              </w:tabs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 языке и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Причины языковых изменений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Система языка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Бессоюзные сложные предложения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Общая характеристика бессоюзных предложений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БСП с равноправными частями.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БСП с равноправными частями.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 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Изложение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Правописание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Запятая и точка с запятой в бессоюзном сложном 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Запятая и точка с запятой в бессоюзном сложном </w:t>
            </w: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предложении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Текст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Биография и автобиография</w:t>
            </w:r>
          </w:p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57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E2D9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Готовимся к ОГЭ. Часть С.</w:t>
            </w:r>
          </w:p>
          <w:p w:rsidR="003B6757" w:rsidRPr="004E2D9E" w:rsidRDefault="003B6757" w:rsidP="004A1A6F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Язык и культура речи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57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9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  <w:p w:rsidR="003B6757" w:rsidRPr="004E2D9E" w:rsidRDefault="003B6757" w:rsidP="004A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Повторение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Комплексное повторение 4 главы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527" w:hanging="357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Контрольная работа 4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234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470" w:hanging="35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Анализ контрольной работы</w:t>
            </w:r>
          </w:p>
          <w:p w:rsidR="003B6757" w:rsidRPr="004E2D9E" w:rsidRDefault="003B6757" w:rsidP="004A1A6F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7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757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Подведение итогов года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B6757" w:rsidRPr="004E2D9E" w:rsidTr="004A1A6F">
        <w:trPr>
          <w:trHeight w:val="77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757" w:rsidRPr="004E2D9E" w:rsidRDefault="003B6757" w:rsidP="003B6757">
            <w:pPr>
              <w:pStyle w:val="af3"/>
              <w:widowControl w:val="0"/>
              <w:numPr>
                <w:ilvl w:val="0"/>
                <w:numId w:val="7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757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Подведение итогов года</w:t>
            </w:r>
          </w:p>
          <w:p w:rsidR="003B6757" w:rsidRPr="004E2D9E" w:rsidRDefault="003B6757" w:rsidP="004A1A6F">
            <w:pPr>
              <w:widowControl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4E2D9E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757" w:rsidRPr="004E2D9E" w:rsidRDefault="003B6757" w:rsidP="004A1A6F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F347D" w:rsidRDefault="00EF347D">
      <w:bookmarkStart w:id="0" w:name="_GoBack"/>
      <w:bookmarkEnd w:id="0"/>
    </w:p>
    <w:sectPr w:rsidR="00EF347D" w:rsidSect="003B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BF"/>
    <w:multiLevelType w:val="hybridMultilevel"/>
    <w:tmpl w:val="ED38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5B6"/>
    <w:multiLevelType w:val="multilevel"/>
    <w:tmpl w:val="866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7443"/>
    <w:multiLevelType w:val="multilevel"/>
    <w:tmpl w:val="17E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C6BD7"/>
    <w:multiLevelType w:val="multilevel"/>
    <w:tmpl w:val="B4D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753B2"/>
    <w:multiLevelType w:val="multilevel"/>
    <w:tmpl w:val="1A0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50359C2"/>
    <w:multiLevelType w:val="multilevel"/>
    <w:tmpl w:val="5CA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82DEB"/>
    <w:multiLevelType w:val="multilevel"/>
    <w:tmpl w:val="845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76327"/>
    <w:multiLevelType w:val="multilevel"/>
    <w:tmpl w:val="179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4056E"/>
    <w:multiLevelType w:val="multilevel"/>
    <w:tmpl w:val="088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52F7735"/>
    <w:multiLevelType w:val="multilevel"/>
    <w:tmpl w:val="E5F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94050"/>
    <w:multiLevelType w:val="multilevel"/>
    <w:tmpl w:val="04C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14759"/>
    <w:multiLevelType w:val="multilevel"/>
    <w:tmpl w:val="EDE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2D79"/>
    <w:multiLevelType w:val="multilevel"/>
    <w:tmpl w:val="8418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15C0A"/>
    <w:multiLevelType w:val="multilevel"/>
    <w:tmpl w:val="837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D1DDE"/>
    <w:multiLevelType w:val="multilevel"/>
    <w:tmpl w:val="2C4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61A30"/>
    <w:multiLevelType w:val="multilevel"/>
    <w:tmpl w:val="BCF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911D9"/>
    <w:multiLevelType w:val="multilevel"/>
    <w:tmpl w:val="DFB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C05E9"/>
    <w:multiLevelType w:val="multilevel"/>
    <w:tmpl w:val="B55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35770"/>
    <w:multiLevelType w:val="multilevel"/>
    <w:tmpl w:val="7DE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D707D2"/>
    <w:multiLevelType w:val="multilevel"/>
    <w:tmpl w:val="6DC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45D87"/>
    <w:multiLevelType w:val="multilevel"/>
    <w:tmpl w:val="81A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F4EC1"/>
    <w:multiLevelType w:val="multilevel"/>
    <w:tmpl w:val="27FA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B1515B5"/>
    <w:multiLevelType w:val="multilevel"/>
    <w:tmpl w:val="078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61F07"/>
    <w:multiLevelType w:val="multilevel"/>
    <w:tmpl w:val="28C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52157"/>
    <w:multiLevelType w:val="multilevel"/>
    <w:tmpl w:val="847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7"/>
  </w:num>
  <w:num w:numId="5">
    <w:abstractNumId w:val="5"/>
  </w:num>
  <w:num w:numId="6">
    <w:abstractNumId w:val="26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29"/>
  </w:num>
  <w:num w:numId="12">
    <w:abstractNumId w:val="23"/>
  </w:num>
  <w:num w:numId="13">
    <w:abstractNumId w:val="14"/>
  </w:num>
  <w:num w:numId="14">
    <w:abstractNumId w:val="24"/>
  </w:num>
  <w:num w:numId="15">
    <w:abstractNumId w:val="11"/>
  </w:num>
  <w:num w:numId="16">
    <w:abstractNumId w:val="30"/>
  </w:num>
  <w:num w:numId="17">
    <w:abstractNumId w:val="16"/>
  </w:num>
  <w:num w:numId="18">
    <w:abstractNumId w:val="21"/>
  </w:num>
  <w:num w:numId="19">
    <w:abstractNumId w:val="13"/>
  </w:num>
  <w:num w:numId="20">
    <w:abstractNumId w:val="3"/>
  </w:num>
  <w:num w:numId="21">
    <w:abstractNumId w:val="6"/>
  </w:num>
  <w:num w:numId="22">
    <w:abstractNumId w:val="18"/>
  </w:num>
  <w:num w:numId="23">
    <w:abstractNumId w:val="20"/>
  </w:num>
  <w:num w:numId="24">
    <w:abstractNumId w:val="22"/>
  </w:num>
  <w:num w:numId="25">
    <w:abstractNumId w:val="28"/>
  </w:num>
  <w:num w:numId="26">
    <w:abstractNumId w:val="1"/>
  </w:num>
  <w:num w:numId="27">
    <w:abstractNumId w:val="15"/>
  </w:num>
  <w:num w:numId="28">
    <w:abstractNumId w:val="9"/>
  </w:num>
  <w:num w:numId="29">
    <w:abstractNumId w:val="8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7"/>
    <w:rsid w:val="003B6757"/>
    <w:rsid w:val="00E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757"/>
  </w:style>
  <w:style w:type="character" w:styleId="a3">
    <w:name w:val="Hyperlink"/>
    <w:basedOn w:val="a0"/>
    <w:rsid w:val="003B6757"/>
    <w:rPr>
      <w:color w:val="0066CC"/>
      <w:u w:val="single"/>
    </w:rPr>
  </w:style>
  <w:style w:type="character" w:customStyle="1" w:styleId="10">
    <w:name w:val="Заголовок №1_"/>
    <w:basedOn w:val="a0"/>
    <w:rsid w:val="003B675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3B6757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3B6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675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3B675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3B67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3B67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3B675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3B6757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3B67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3B675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3B67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3B67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3B67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3B675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3B675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3B675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3B675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675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3B67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B67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3B67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3B6757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3B6757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3B6757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3B6757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B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757"/>
  </w:style>
  <w:style w:type="paragraph" w:styleId="a9">
    <w:name w:val="footer"/>
    <w:basedOn w:val="a"/>
    <w:link w:val="aa"/>
    <w:uiPriority w:val="99"/>
    <w:unhideWhenUsed/>
    <w:rsid w:val="003B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757"/>
  </w:style>
  <w:style w:type="table" w:styleId="ab">
    <w:name w:val="Table Grid"/>
    <w:basedOn w:val="a1"/>
    <w:uiPriority w:val="39"/>
    <w:rsid w:val="003B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B67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7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75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7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75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B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75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3B6757"/>
    <w:pPr>
      <w:ind w:left="720"/>
      <w:contextualSpacing/>
    </w:pPr>
  </w:style>
  <w:style w:type="character" w:customStyle="1" w:styleId="85pt">
    <w:name w:val="Основной текст + 8;5 pt"/>
    <w:basedOn w:val="a4"/>
    <w:rsid w:val="003B675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3B67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757"/>
  </w:style>
  <w:style w:type="character" w:styleId="a3">
    <w:name w:val="Hyperlink"/>
    <w:basedOn w:val="a0"/>
    <w:rsid w:val="003B6757"/>
    <w:rPr>
      <w:color w:val="0066CC"/>
      <w:u w:val="single"/>
    </w:rPr>
  </w:style>
  <w:style w:type="character" w:customStyle="1" w:styleId="10">
    <w:name w:val="Заголовок №1_"/>
    <w:basedOn w:val="a0"/>
    <w:rsid w:val="003B675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0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3B6757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B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3B6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675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"/>
    <w:rsid w:val="003B675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"/>
    <w:rsid w:val="003B67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4"/>
    <w:rsid w:val="003B67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3B675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4"/>
    <w:rsid w:val="003B6757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4"/>
    <w:rsid w:val="003B67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4"/>
    <w:rsid w:val="003B675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3B675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3B675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4"/>
    <w:rsid w:val="003B6757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4"/>
    <w:rsid w:val="003B67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4"/>
    <w:rsid w:val="003B67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4"/>
    <w:rsid w:val="003B6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4"/>
    <w:rsid w:val="003B675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4"/>
    <w:rsid w:val="003B6757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3B67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"/>
    <w:rsid w:val="003B67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"/>
    <w:rsid w:val="003B675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"/>
    <w:rsid w:val="003B675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"/>
    <w:rsid w:val="003B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"/>
    <w:rsid w:val="003B675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"/>
    <w:rsid w:val="003B675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675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3B67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B67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4"/>
    <w:rsid w:val="003B67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3B6757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3B6757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3B6757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3B6757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B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757"/>
  </w:style>
  <w:style w:type="paragraph" w:styleId="a9">
    <w:name w:val="footer"/>
    <w:basedOn w:val="a"/>
    <w:link w:val="aa"/>
    <w:uiPriority w:val="99"/>
    <w:unhideWhenUsed/>
    <w:rsid w:val="003B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757"/>
  </w:style>
  <w:style w:type="table" w:styleId="ab">
    <w:name w:val="Table Grid"/>
    <w:basedOn w:val="a1"/>
    <w:uiPriority w:val="39"/>
    <w:rsid w:val="003B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B67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7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75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7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75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B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757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3B6757"/>
    <w:pPr>
      <w:ind w:left="720"/>
      <w:contextualSpacing/>
    </w:pPr>
  </w:style>
  <w:style w:type="character" w:customStyle="1" w:styleId="85pt">
    <w:name w:val="Основной текст + 8;5 pt"/>
    <w:basedOn w:val="a4"/>
    <w:rsid w:val="003B675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3B67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No Spacing"/>
    <w:uiPriority w:val="1"/>
    <w:qFormat/>
    <w:rsid w:val="003B67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2020-01-05T10:34:00Z</dcterms:created>
  <dcterms:modified xsi:type="dcterms:W3CDTF">2020-01-05T10:35:00Z</dcterms:modified>
</cp:coreProperties>
</file>