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57" w:rsidRPr="004E2D9E" w:rsidRDefault="003B6757" w:rsidP="003B6757">
      <w:pPr>
        <w:keepNext/>
        <w:keepLines/>
        <w:widowControl w:val="0"/>
        <w:tabs>
          <w:tab w:val="left" w:pos="1213"/>
        </w:tabs>
        <w:spacing w:after="0" w:line="240" w:lineRule="auto"/>
        <w:ind w:right="2"/>
        <w:jc w:val="center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</w:pPr>
      <w:r w:rsidRPr="004E2D9E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 xml:space="preserve">Календарно-тематическое планирование </w:t>
      </w:r>
    </w:p>
    <w:tbl>
      <w:tblPr>
        <w:tblStyle w:val="ab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0"/>
        <w:gridCol w:w="1896"/>
        <w:gridCol w:w="850"/>
        <w:gridCol w:w="5387"/>
        <w:gridCol w:w="3969"/>
        <w:gridCol w:w="1417"/>
        <w:gridCol w:w="1276"/>
      </w:tblGrid>
      <w:tr w:rsidR="003B6757" w:rsidRPr="004E2D9E" w:rsidTr="004A1A6F">
        <w:trPr>
          <w:cantSplit/>
          <w:trHeight w:val="431"/>
        </w:trPr>
        <w:tc>
          <w:tcPr>
            <w:tcW w:w="940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896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850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5387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Основные виды учебной деятельности</w:t>
            </w:r>
          </w:p>
        </w:tc>
        <w:tc>
          <w:tcPr>
            <w:tcW w:w="3969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Планируемый результат</w:t>
            </w:r>
          </w:p>
        </w:tc>
        <w:tc>
          <w:tcPr>
            <w:tcW w:w="1417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Результат</w:t>
            </w:r>
          </w:p>
        </w:tc>
        <w:tc>
          <w:tcPr>
            <w:tcW w:w="1276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Оценка</w:t>
            </w:r>
          </w:p>
        </w:tc>
      </w:tr>
      <w:tr w:rsidR="003B6757" w:rsidRPr="004E2D9E" w:rsidTr="004A1A6F">
        <w:tc>
          <w:tcPr>
            <w:tcW w:w="15735" w:type="dxa"/>
            <w:gridSpan w:val="7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Глава 1. Взаимосвязь языка и культуры</w:t>
            </w:r>
          </w:p>
        </w:tc>
      </w:tr>
      <w:tr w:rsidR="003B6757" w:rsidRPr="004E2D9E" w:rsidTr="004A1A6F">
        <w:tc>
          <w:tcPr>
            <w:tcW w:w="940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04.09</w:t>
            </w:r>
          </w:p>
        </w:tc>
        <w:tc>
          <w:tcPr>
            <w:tcW w:w="1896" w:type="dxa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языке и речи</w:t>
            </w:r>
          </w:p>
        </w:tc>
        <w:tc>
          <w:tcPr>
            <w:tcW w:w="850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Отражение в языке культуры и истории народа. Русский речевой этикет (повторение).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Осознавать связь русского языка с культурой и историей России. Приводить примеры, которые доказывают, что изучение языка позволяет лучше узнать историю и культуру страны.</w:t>
            </w:r>
          </w:p>
        </w:tc>
        <w:tc>
          <w:tcPr>
            <w:tcW w:w="3969" w:type="dxa"/>
          </w:tcPr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Устный ответ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Домашняя работа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Проектное задание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Тест</w:t>
            </w:r>
          </w:p>
          <w:p w:rsidR="003B6757" w:rsidRPr="004E2D9E" w:rsidRDefault="003B6757" w:rsidP="004A1A6F">
            <w:pPr>
              <w:widowControl w:val="0"/>
              <w:ind w:right="34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Изложение</w:t>
            </w:r>
          </w:p>
          <w:p w:rsidR="003B6757" w:rsidRPr="004E2D9E" w:rsidRDefault="003B6757" w:rsidP="004A1A6F">
            <w:pPr>
              <w:widowControl w:val="0"/>
              <w:ind w:right="34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Эссе</w:t>
            </w:r>
          </w:p>
        </w:tc>
        <w:tc>
          <w:tcPr>
            <w:tcW w:w="1276" w:type="dxa"/>
            <w:vMerge w:val="restart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Тест</w:t>
            </w:r>
          </w:p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Изложение</w:t>
            </w:r>
          </w:p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Эссе </w:t>
            </w:r>
          </w:p>
        </w:tc>
      </w:tr>
      <w:tr w:rsidR="003B6757" w:rsidRPr="004E2D9E" w:rsidTr="004A1A6F">
        <w:trPr>
          <w:trHeight w:val="26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06.09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04.10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Овладевать основными понятиями фонетики.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Осознавать (понимать) звукопись как одно из выразительных средств русского языка.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Проводить фонетический анализ слова; элементарный анализ ритмической организации поэтической речи (общее количество слогов в строке, количество ударных и безударных слогов).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Наблюдать за использованием выразительных средств фонетики в художественной речи и </w:t>
            </w: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оценивать их.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Выразительно читать прозаические и поэтические тексты.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Анализировать и оценивать с орфоэпической точки зрения чужую и собственную речь; корректировать собственную речь.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Осознавать значение письма в истории развития человечества. Сопоставлять и анализировать звуковой и буквенный состав слова.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Использовать знание алфавита при поиске информации в словарях, справочниках, энциклопедиях, при написании SMS-сообщений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Владеть основными понятиями </w:t>
            </w:r>
            <w:proofErr w:type="spellStart"/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морфемики</w:t>
            </w:r>
            <w:proofErr w:type="spellEnd"/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словообразования. Определять и характеризовать морфемный состав слова, анализировать словообразовательную структуру слова; уточнять лексическое значение слова с опорой на его морфемный состав; анализировать словообразовательную структуру слова; оценивать основные выразительные средства </w:t>
            </w:r>
            <w:proofErr w:type="spellStart"/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морфемики</w:t>
            </w:r>
            <w:proofErr w:type="spellEnd"/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словообразования.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Использовать морфемный, словообразовательный словари. Применять знания и умения по </w:t>
            </w:r>
            <w:proofErr w:type="spellStart"/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морфемике</w:t>
            </w:r>
            <w:proofErr w:type="spellEnd"/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словообразованию в практике правописания, а также при проведении грамматического и </w:t>
            </w: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лексического анализа слов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Владеть основными понятиями лексикологии.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Понимать роль слова в формировании и выражении мыслей, чувств, эмоций; расширять свой лексикон; отличать слова от других единиц языка; находить основания для переноса наименования (сходство, смежность объектов или признаков); знать общие принципы классификации словарного состава русского языка.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Толковать лексическое значение слов различными способами. Различать однозначные и многозначные слова, прямое и переносное значения слова; опознавать омонимы, синонимы, антонимы; основные виды тропов.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Устанавливать смысловые и стилистические различия синонимов, сочетаемостные возможности слова.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Проводить лексический анализ слова.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Оценивать собственную и чужую речь с точки зрения точного, уместного и выразительного словоупотребления.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Извлекать необходимую информацию из лингвистических словарей различных типов и использовать её в различных видах деятельности.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Различать свободные сочетания слов и фразеологизмы, фразеологизмы нейтральные и </w:t>
            </w: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стилистически окрашенные. Уместно использовать фразеологические обороты в речи.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Наблюдать за использованием синонимов, антонимов, фразеологизмов, слов в переносном значении, диалектизмов и т. д. как средств выразительности в художественном тексте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Владеть основными понятиями морфологии. Осознавать (понимать) особенности грамматического значения слова в отличие от лексического значения.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Распознавать самостоятельные (знаменательные) части речи и их формы; служебные части речи. Устно и письменно анализировать и характеризовать </w:t>
            </w:r>
            <w:proofErr w:type="spellStart"/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общекатегориальное</w:t>
            </w:r>
            <w:proofErr w:type="spellEnd"/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значение, морфологические признаки слов всех частей речи, определять их синтаксическую функцию.</w:t>
            </w:r>
          </w:p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Наблюдать за использованием слов разных частей речи в языке художественной литературы</w:t>
            </w:r>
          </w:p>
        </w:tc>
        <w:tc>
          <w:tcPr>
            <w:tcW w:w="3969" w:type="dxa"/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1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05.10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Знаки препинания в предложениях с прямой речью при цитировании. Оформление диалога на письме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Освоить содержание изученных пунктуационных правил и алгоритмы их использования.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Соблюдать основные пунктуационные нормы в письменной речи.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Использовать справочники по правописанию для решения пунктуационных проблем</w:t>
            </w:r>
          </w:p>
        </w:tc>
        <w:tc>
          <w:tcPr>
            <w:tcW w:w="3969" w:type="dxa"/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 обнаруживать и исправлять орфографические и пунктуа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ционные ошибки;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12.10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Рассуждение как функционально-смысловой тип речи, и его особенности (обобщение). Сочетание разных функционально-смысловых типов речи.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Уместность, целесообразность использования языковых сре</w:t>
            </w:r>
            <w:proofErr w:type="gramStart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дств св</w:t>
            </w:r>
            <w:proofErr w:type="gramEnd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язи текста.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Составление электронной презентации. Знать особенности текста-рассуждения. Составлять собственное высказывание, соблюдая особенности функционально-смыслового типа рассуждения, сочетать разные функционально-смысловые типы речи</w:t>
            </w:r>
            <w:proofErr w:type="gramStart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.. </w:t>
            </w:r>
            <w:proofErr w:type="gramEnd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Создавать и редактировать собственные тексты, выбирая языковые средства в зависимости от цели, темы, основной мысли, сферы, ситуации и условий общения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Осуществлять информационную переработку 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текста, передавая его содержание в виде презентации.</w:t>
            </w:r>
          </w:p>
        </w:tc>
        <w:tc>
          <w:tcPr>
            <w:tcW w:w="3969" w:type="dxa"/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</w:p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19.10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Язык и 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Выявлять особенности языка художественной литературы и функциональных стилей.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Устанавливать принадлежность текста к определенной функциональной разновидности языка. Сопоставлять и сравнивать тексты с точки зрения их содержания, стилистических особенностей и использованных языковых средств. Создавать письменные высказывания разных стилей, жанров и типов речи.</w:t>
            </w:r>
          </w:p>
        </w:tc>
        <w:tc>
          <w:tcPr>
            <w:tcW w:w="3969" w:type="dxa"/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различать варианты орфоэпических, лексических, грам</w:t>
            </w: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матических, стилистических, правописных норм современного русского литературного языка (в объёме содержания курса);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>корректировать собственные речевые высказывания на основе владения основными нормами русского литературного языка.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выявлять единицы языка с национально-культурным ком</w:t>
            </w: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oftHyphen/>
              <w:t>понентом значения в разговорной речи; произведениях устного народного творчества, в художественной литературе;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уместно использовать правила русского речевого этикета в учебной деятельности и в повседневной жизни.</w:t>
            </w:r>
          </w:p>
        </w:tc>
        <w:tc>
          <w:tcPr>
            <w:tcW w:w="1417" w:type="dxa"/>
            <w:vMerge/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23.10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Комплексное повторе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материала главы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7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7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7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5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Глава 2. Развитие языка и информационная культура</w:t>
            </w:r>
          </w:p>
        </w:tc>
      </w:tr>
      <w:tr w:rsidR="003B6757" w:rsidRPr="004E2D9E" w:rsidTr="004A1A6F">
        <w:trPr>
          <w:trHeight w:val="1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08.11</w:t>
            </w:r>
          </w:p>
        </w:tc>
        <w:tc>
          <w:tcPr>
            <w:tcW w:w="1896" w:type="dxa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языке 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Полилог</w:t>
            </w:r>
            <w:proofErr w:type="spellEnd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. Общение и взаимодействие.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Роль речевой культуры, коммуникативных умений в жизни. Морально-этические и психологические принципы общения.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Освоить правила коллективного обсуждения (</w:t>
            </w:r>
            <w:proofErr w:type="spellStart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полилога</w:t>
            </w:r>
            <w:proofErr w:type="spellEnd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), дискуссий в соответствии с нормами русского языка. Следовать морально-этическим и психологическим принципам общения</w:t>
            </w:r>
            <w:proofErr w:type="gramStart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..</w:t>
            </w:r>
            <w:proofErr w:type="gramEnd"/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Осуществлять осознанный выбор языковых сре</w:t>
            </w:r>
            <w:proofErr w:type="gramStart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дств в з</w:t>
            </w:r>
            <w:proofErr w:type="gramEnd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ависимости от цели, темы, основной мысли, адресата, ситуации и условий общения</w:t>
            </w:r>
          </w:p>
        </w:tc>
        <w:tc>
          <w:tcPr>
            <w:tcW w:w="3969" w:type="dxa"/>
          </w:tcPr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 характеризовать основные социальные функции русского языка в Российской Федерации;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Устный 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ответ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Домашняя работа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Проектное задание</w:t>
            </w:r>
          </w:p>
          <w:p w:rsidR="003B6757" w:rsidRPr="004E2D9E" w:rsidRDefault="003B6757" w:rsidP="004A1A6F">
            <w:pPr>
              <w:widowControl w:val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Изложение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Сочинение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Диктант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Изложени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е</w:t>
            </w:r>
          </w:p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Сочинение</w:t>
            </w:r>
          </w:p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Диктант</w:t>
            </w: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09.11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Синтаксис. Сложносочиненное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Понимать смысловые отношения между частями сложносочиненного предложения, определять средства их выражения, составлять схемы сложносочиненных предложений</w:t>
            </w:r>
          </w:p>
          <w:p w:rsidR="003B6757" w:rsidRPr="004E2D9E" w:rsidRDefault="003B6757" w:rsidP="004A1A6F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Моделировать сложносочиненные предложения по заданным схемам, заменять сложносочиненные предложения синонимическими сложноподчиненными и употреблять их в речи</w:t>
            </w:r>
          </w:p>
          <w:p w:rsidR="003B6757" w:rsidRPr="004E2D9E" w:rsidRDefault="003B6757" w:rsidP="004A1A6F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Анализировать и характеризовать синтаксическую структуру сложносочиненных предложений, смысловые отношения между частями сложносочиненных предложений.</w:t>
            </w:r>
          </w:p>
          <w:p w:rsidR="003B6757" w:rsidRPr="004E2D9E" w:rsidRDefault="003B6757" w:rsidP="004A1A6F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Оценивать правильность построения сложносочиненных предложений, исправлять нарушения синтаксических норм построения сложносочиненных предложений.</w:t>
            </w:r>
          </w:p>
          <w:p w:rsidR="003B6757" w:rsidRPr="004E2D9E" w:rsidRDefault="003B6757" w:rsidP="004A1A6F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Наблюдать за особенностями использования сложносочиненных предложений в текстах разных стилей и жанров, художественном тексте.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опознавать основные единицы синтаксиса (словосочета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ние, предложение) и их виды;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применять синтаксические знания и умения в практике правописания.</w:t>
            </w:r>
          </w:p>
          <w:p w:rsidR="003B6757" w:rsidRPr="004E2D9E" w:rsidRDefault="003B6757" w:rsidP="004A1A6F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3B6757" w:rsidRPr="004E2D9E" w:rsidRDefault="003B6757" w:rsidP="004A1A6F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30.11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04.12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Правила пунктуации, связанные с постановкой знаков препинания в </w:t>
            </w:r>
            <w:proofErr w:type="gramStart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</w:t>
            </w:r>
            <w:proofErr w:type="gramEnd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: сложносочиненном, сложноподчиненном предложении.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Знаки препинания в предложениях с прямой речью при цитировании. Оформление диалога на письме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Освоить содержание изученных пунктуационных правил и алгоритмы их использования.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Соблюдать основные пунктуационные нормы в письменной речи.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Использовать справочники по правописанию для решения пунктуационных проблем</w:t>
            </w:r>
          </w:p>
        </w:tc>
        <w:tc>
          <w:tcPr>
            <w:tcW w:w="3969" w:type="dxa"/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ционные ошибки;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57" w:rsidRPr="004E2D9E" w:rsidRDefault="003B6757" w:rsidP="004A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06.12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13.12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Выявлять особенности языка художественной литературы и функциональных стилей.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Устанавливать принадлежность текста к 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определенной функциональной разновидности языка. Сопоставлять и сравнивать тексты с точки зрения их содержания, стилистических особенностей и использованных языковых средств. Создавать письменные высказывания разных стилей, жанров и типов речи.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Соблюдать нормы построения текста (логичность, последовательность, связность, соответствие теме и др.). Оценивать чужие и собственные тексты с точки зрения соответствия их коммуникативным требованиям, языковым нормам. Исправлять речевые недостатки, редактировать текст.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B6757" w:rsidRPr="004E2D9E" w:rsidRDefault="003B6757" w:rsidP="004A1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E2D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E2D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анализировать и характеризовать тексты изученных </w:t>
            </w:r>
            <w:r w:rsidRPr="004E2D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типов речи, стилей, жанров с точки зрения смыслового содержания и структуры;</w:t>
            </w:r>
          </w:p>
          <w:p w:rsidR="003B6757" w:rsidRPr="004E2D9E" w:rsidRDefault="003B6757" w:rsidP="003B67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E2D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осуществлять информационную переработку текста, пере</w:t>
            </w:r>
            <w:r w:rsidRPr="004E2D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3B6757" w:rsidRPr="004E2D9E" w:rsidRDefault="003B6757" w:rsidP="003B67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57" w:rsidRPr="004E2D9E" w:rsidRDefault="003B6757" w:rsidP="004A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14.12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Язык и 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Освоить правила сетевого этикета. Следовать морально-этическим и психологическим принципам общения в Сети.</w:t>
            </w:r>
          </w:p>
        </w:tc>
        <w:tc>
          <w:tcPr>
            <w:tcW w:w="3969" w:type="dxa"/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различать варианты орфоэпических, лексических, грам</w:t>
            </w: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матических, стилистических, правописных норм современного русского литературного языка (в объёме содержания курса);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>корректировать собственные речевые высказывания на основе владения основными нормами русского литературного языка.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выявлять единицы языка с национально-культурным ком</w:t>
            </w: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oftHyphen/>
              <w:t>понентом значения в разговорной речи; произведениях устного народного творчества, в художественной литературе;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 уместно использовать правила русского речевого этикета в учебной деятельности и в повседневной жизни.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8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18.12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Комплексное повторе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ние материала главы 2.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40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40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Глава </w:t>
            </w: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 </w:t>
            </w: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Язык как орудие культуры</w:t>
            </w: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25.12</w:t>
            </w:r>
          </w:p>
        </w:tc>
        <w:tc>
          <w:tcPr>
            <w:tcW w:w="1896" w:type="dxa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языке 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Иметь представление о современном состоянии языка и его речевого употребления</w:t>
            </w:r>
          </w:p>
        </w:tc>
        <w:tc>
          <w:tcPr>
            <w:tcW w:w="3969" w:type="dxa"/>
          </w:tcPr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Устный ответ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Домашняя работа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Проектное задание</w:t>
            </w:r>
          </w:p>
          <w:p w:rsidR="003B6757" w:rsidRPr="004E2D9E" w:rsidRDefault="003B6757" w:rsidP="004A1A6F">
            <w:pPr>
              <w:widowControl w:val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Изложение</w:t>
            </w:r>
          </w:p>
          <w:p w:rsidR="003B6757" w:rsidRPr="004E2D9E" w:rsidRDefault="003B6757" w:rsidP="004A1A6F">
            <w:pPr>
              <w:widowControl w:val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Рецензия</w:t>
            </w:r>
          </w:p>
          <w:p w:rsidR="003B6757" w:rsidRPr="004E2D9E" w:rsidRDefault="003B6757" w:rsidP="004A1A6F">
            <w:pPr>
              <w:widowControl w:val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Сочинение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Тест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Изложение 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Рецензия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Сочинение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Тест</w:t>
            </w: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27.12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14.02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Синтаксис. Сложноподчиненное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Определять (находить) главную и придаточную части сложноподчиненного предложения.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смысловые отношения между частями сложноподчиненного предложения, определять средства их выражения, составлять схемы сложноподчиненных предложений с одной </w:t>
            </w:r>
            <w:r w:rsidRPr="004E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несколькими придаточными частями.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Разграничивать союзы и союзные слова.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Распознавать и разграничивать виды сложноподчиненных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</w:t>
            </w:r>
            <w:proofErr w:type="gramEnd"/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Моделировать по заданным схемам и употреблять в речи сложноподчиненные предложения разных видов, использовать синтаксические синонимы сложноподчиненных предложений.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синтаксическую структуру сложноподчиненных предложений с одной и несколькими придаточными частями, смысловые отношения между частями сложноподчиненного предложения.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построения сложноподчиненных предложений разных видов, исправлять нарушения построения сложноподчиненных предложений.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использования сложноподчиненных предложений в текстах разных стилей и жанров.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E2D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E2D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опознавать основные единицы синтаксиса (словосочета</w:t>
            </w:r>
            <w:r w:rsidRPr="004E2D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ние, предложение) и их виды;</w:t>
            </w:r>
          </w:p>
          <w:p w:rsidR="003B6757" w:rsidRPr="004E2D9E" w:rsidRDefault="003B6757" w:rsidP="003B6757">
            <w:pPr>
              <w:numPr>
                <w:ilvl w:val="0"/>
                <w:numId w:val="1"/>
              </w:numPr>
              <w:spacing w:after="0" w:line="240" w:lineRule="auto"/>
              <w:ind w:firstLine="39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E2D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применять синтаксические знания и умения в практике правописания.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15.02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Правописание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Правила пунктуации, связанные с постановкой 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знаков препинания в сложноподчиненном предложении.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Знаки препинания в предложениях с прямой речью при цитировании. Оформление диалога на письме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Освоить содержание изученных пунктуационных правил и алгоритмы их использования.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Соблюдать основные пунктуационные нормы в письменной речи.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Использовать справочники по правописанию для решения пунктуационных проблем</w:t>
            </w:r>
          </w:p>
        </w:tc>
        <w:tc>
          <w:tcPr>
            <w:tcW w:w="3969" w:type="dxa"/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объяснять выбор написания в устной форме (рассуждение) и письменной форме (с помощью графических символов);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ционные ошибки;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-21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-21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26.02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Выявлять особенности языка художественной литературы и функциональных стилей.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Устанавливать принадлежность текста к определенной функциональной разновидности языка. Сопоставлять и сравнивать тексты с точки зрения их содержания, стилистических особенностей и использованных языковых средств. Создавать письменные высказывания разных стилей, жанров и типов речи.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Соблюдать нормы построения текста (логичность, последовательность, связность, соответствие теме и др.). Оценивать чужие и 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собственные тексты с точки зрения соответствия их коммуникативным требованиям, языковым нормам. Исправлять речевые недостатки, редактировать текст.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создавать и редактировать собственные тексты изученных 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типов речи, стилей, жанров с учётом требований к построению связного текста.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14.03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Язык и 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Владеть основными нормами русского литературного языка, освоенными в процессе изучения русского языка; соблюдать их в устных и письменных высказываниях различной коммуникативной направленности.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Оценивать правильность речи и в случае необходимости корректировать речевые высказывания.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  <w:tc>
          <w:tcPr>
            <w:tcW w:w="3969" w:type="dxa"/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различать варианты орфоэпических, лексических, грам</w:t>
            </w: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матических, стилистических, правописных норм современного русского литературного языка (в объёме содержания курса);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>корректировать собственные речевые высказывания на основе владения основными нормами русского литературного языка.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выявлять единицы языка с национально-культурным ком</w:t>
            </w: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oftHyphen/>
              <w:t>понентом значения в разговорной речи; произведениях устного народного творчества, в художественной литературе;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уместно использовать правила русского речевого этикета в учебной деятельности и в повседневной жизни.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15.03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Комплексное повторе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материала главы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Глава 4. Пути развития системы литературного языка</w:t>
            </w: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22.03</w:t>
            </w:r>
          </w:p>
        </w:tc>
        <w:tc>
          <w:tcPr>
            <w:tcW w:w="1896" w:type="dxa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языке 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Осознавать роль русского языка в современном мире; его функционирование в качестве мирового языка. Понимать причины языковых изменений</w:t>
            </w:r>
          </w:p>
        </w:tc>
        <w:tc>
          <w:tcPr>
            <w:tcW w:w="3969" w:type="dxa"/>
          </w:tcPr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характеризовать основные социальные функции русского языка в Российской Федерации;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различать литературный язык и диалекты, просторечие, профессиональные разновидности языка, жаргон; характеризовать функциональные разновидности современного русского языка;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иметь представление о некоторых отечественных лингви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стах.</w:t>
            </w:r>
          </w:p>
        </w:tc>
        <w:tc>
          <w:tcPr>
            <w:tcW w:w="1417" w:type="dxa"/>
            <w:vMerge w:val="restart"/>
            <w:vAlign w:val="center"/>
          </w:tcPr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Устный ответ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Домашняя работа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Проектное задание</w:t>
            </w:r>
          </w:p>
          <w:p w:rsidR="003B6757" w:rsidRPr="004E2D9E" w:rsidRDefault="003B6757" w:rsidP="004A1A6F">
            <w:pPr>
              <w:widowControl w:val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Изложение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Сочинение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Тест</w:t>
            </w:r>
          </w:p>
          <w:p w:rsidR="003B6757" w:rsidRPr="004E2D9E" w:rsidRDefault="003B6757" w:rsidP="004A1A6F">
            <w:pPr>
              <w:widowControl w:val="0"/>
              <w:tabs>
                <w:tab w:val="left" w:pos="743"/>
              </w:tabs>
              <w:ind w:right="-108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Диктант</w:t>
            </w:r>
          </w:p>
          <w:p w:rsidR="003B6757" w:rsidRPr="004E2D9E" w:rsidRDefault="003B6757" w:rsidP="004A1A6F">
            <w:pPr>
              <w:widowControl w:val="0"/>
              <w:ind w:right="8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tabs>
                <w:tab w:val="left" w:pos="190"/>
              </w:tabs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Изложение</w:t>
            </w:r>
          </w:p>
          <w:p w:rsidR="003B6757" w:rsidRPr="004E2D9E" w:rsidRDefault="003B6757" w:rsidP="004A1A6F">
            <w:pPr>
              <w:widowControl w:val="0"/>
              <w:tabs>
                <w:tab w:val="left" w:pos="190"/>
              </w:tabs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Сочинение</w:t>
            </w:r>
          </w:p>
          <w:p w:rsidR="003B6757" w:rsidRPr="004E2D9E" w:rsidRDefault="003B6757" w:rsidP="004A1A6F">
            <w:pPr>
              <w:widowControl w:val="0"/>
              <w:tabs>
                <w:tab w:val="left" w:pos="190"/>
              </w:tabs>
              <w:ind w:left="34" w:hanging="3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Тест</w:t>
            </w:r>
          </w:p>
          <w:p w:rsidR="003B6757" w:rsidRPr="004E2D9E" w:rsidRDefault="003B6757" w:rsidP="004A1A6F">
            <w:pPr>
              <w:widowControl w:val="0"/>
              <w:tabs>
                <w:tab w:val="left" w:pos="190"/>
              </w:tabs>
              <w:ind w:left="34" w:hanging="3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Диктант</w:t>
            </w:r>
          </w:p>
        </w:tc>
      </w:tr>
      <w:tr w:rsidR="003B6757" w:rsidRPr="004E2D9E" w:rsidTr="004A1A6F">
        <w:trPr>
          <w:trHeight w:val="213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02.04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Синтаксис.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Бессоюзное предложение.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Предложение с различными видами связи.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Определять смысловые отношения между частями сложных бессоюзных предложений разных видов (со значением перечисления; причины, пояснения, дополнения; времени, условия, следствия, сравнения; противопоставления и неожиданного присоединения, быстрой смены событий) и выражать их с помощью интонации.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 разных видов.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особенностями употребления бессоюзных сложных предложений в текстах разных стилей и жанров.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Опознавать сложные предложения с разными видами союзной и бессоюзной связи, строить их схемы.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Определять смысловые отношения между частями сложного предложения с разными видами союзной и бессоюзной связи.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Моделировать по заданным схемам и употреблять в речи сложные предложения с разными видами союзной и бессоюзной связи.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связи.</w:t>
            </w:r>
          </w:p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в художественных текстах сложных предложений с разными видами связи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опознавать основные единицы синтаксиса (словосочета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ние, предложение) и их виды;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применять синтаксические знания и умения в практике правописания.</w:t>
            </w:r>
          </w:p>
          <w:p w:rsidR="003B6757" w:rsidRPr="004E2D9E" w:rsidRDefault="003B6757" w:rsidP="004A1A6F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3B6757" w:rsidRPr="004E2D9E" w:rsidRDefault="003B6757" w:rsidP="004A1A6F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25.04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-51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Правила пунктуации, связанные с постановкой знаков препинания в сложном предложении: сложносочиненном, сложноподчиненном, бессоюзном, а также в сложном предложении с разными видами связи.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Знаки препинания в предложениях с прямой 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речью при цитировании. Оформление диалога на письме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Освоить содержание изученных пунктуационных правил и алгоритмы их использования.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Соблюдать основные пунктуационные нормы в письменной речи.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Использовать справочники по правописанию для решения пунктуационных проблем</w:t>
            </w:r>
          </w:p>
        </w:tc>
        <w:tc>
          <w:tcPr>
            <w:tcW w:w="3969" w:type="dxa"/>
            <w:shd w:val="clear" w:color="auto" w:fill="FFFFFF"/>
          </w:tcPr>
          <w:p w:rsidR="003B6757" w:rsidRPr="004E2D9E" w:rsidRDefault="003B6757" w:rsidP="004A1A6F">
            <w:pPr>
              <w:widowControl w:val="0"/>
              <w:ind w:firstLine="2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объяснять выбор написания 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в устной форме (рассуждение) и письменной форме (с помощью графических символов);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обнаруживать и исправлять орфографические и пунктуа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ционные ошибки;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-45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14.05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Выявлять особенности языка художественной литературы и функциональных стилей.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Устанавливать принадлежность текста к определенной функциональной разновидности языка.</w:t>
            </w:r>
          </w:p>
          <w:p w:rsidR="003B6757" w:rsidRPr="004E2D9E" w:rsidRDefault="003B6757" w:rsidP="004A1A6F">
            <w:pPr>
              <w:widowControl w:val="0"/>
              <w:ind w:left="3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   Сопоставлять и сравнивать тексты с точки зрения их содержания, стилистических особенностей и использованных языковых средств. Создавать письменные высказывания разных стилей, жанров и типов речи.</w:t>
            </w:r>
          </w:p>
          <w:p w:rsidR="003B6757" w:rsidRPr="004E2D9E" w:rsidRDefault="003B6757" w:rsidP="004A1A6F">
            <w:pPr>
              <w:widowControl w:val="0"/>
              <w:ind w:left="34" w:firstLine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Соблюдать нормы построения текста (логичность, последовательность, связность, соответствие теме и др.). Оценивать чужие и собственные тексты с точки зрения соответствия их коммуникативным требованиям, языковым 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нормам. Исправлять речевые недостатки, редактировать текст.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-45"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анализировать и характеризовать тексты изученных типов речи, стилей, жанров с точки зрения смыслового содержания и структуры;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осуществлять информационную переработку текста, пере</w:t>
            </w: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давая его содержание в виде плана (простого, сложного), тезисов, схемы, таблицы;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создавать и редактировать собственные тексты изученных типов речи, стилей, жанров с учётом требований к построению связного текста.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-45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9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21.05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Язык и 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firstLine="31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Выявлять особенности языка художественной литературы и функциональных стилей, выразительные средства современного русского языка.</w:t>
            </w:r>
          </w:p>
        </w:tc>
        <w:tc>
          <w:tcPr>
            <w:tcW w:w="3969" w:type="dxa"/>
            <w:shd w:val="clear" w:color="auto" w:fill="FFFFFF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Обучающийся научится: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различать варианты орфоэпических, лексических, грам</w:t>
            </w: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матических, стилистических, правописных норм современного русского литературного языка (в объёме содержания курса);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>корректировать собственные речевые высказывания на основе владения основными нормами русского литературного языка.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выявлять единицы языка с национально-культурным ком</w:t>
            </w: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oftHyphen/>
              <w:t>понентом значения в разговорной речи; произведениях устного народного творчества, в художественной литературе;</w:t>
            </w:r>
          </w:p>
          <w:p w:rsidR="003B6757" w:rsidRPr="004E2D9E" w:rsidRDefault="003B6757" w:rsidP="003B6757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уместно использовать правила русского речевого этикета в учебной деятельности и в повседневной жизни.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-45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23.05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Комплексное повторе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ние материала главы 4.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5387" w:type="dxa"/>
          </w:tcPr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57" w:rsidRPr="004E2D9E" w:rsidRDefault="003B6757" w:rsidP="004A1A6F">
            <w:pPr>
              <w:ind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3B6757" w:rsidRPr="004E2D9E" w:rsidRDefault="003B6757" w:rsidP="003B6757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757" w:rsidRPr="004E2D9E" w:rsidRDefault="003B6757" w:rsidP="003B6757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center" w:tblpY="-142"/>
        <w:tblW w:w="14142" w:type="dxa"/>
        <w:tblLayout w:type="fixed"/>
        <w:tblLook w:val="04A0" w:firstRow="1" w:lastRow="0" w:firstColumn="1" w:lastColumn="0" w:noHBand="0" w:noVBand="1"/>
      </w:tblPr>
      <w:tblGrid>
        <w:gridCol w:w="674"/>
        <w:gridCol w:w="83"/>
        <w:gridCol w:w="1037"/>
        <w:gridCol w:w="1275"/>
        <w:gridCol w:w="6612"/>
        <w:gridCol w:w="1200"/>
        <w:gridCol w:w="3261"/>
      </w:tblGrid>
      <w:tr w:rsidR="003B6757" w:rsidRPr="004E2D9E" w:rsidTr="004A1A6F">
        <w:trPr>
          <w:cantSplit/>
          <w:trHeight w:val="564"/>
        </w:trPr>
        <w:tc>
          <w:tcPr>
            <w:tcW w:w="6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B6757" w:rsidRPr="004E2D9E" w:rsidRDefault="003B6757" w:rsidP="004A1A6F">
            <w:pPr>
              <w:widowControl w:val="0"/>
              <w:jc w:val="right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346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Поурочное планирование 9 класс (А.Д. Шмелев)</w:t>
            </w:r>
          </w:p>
        </w:tc>
      </w:tr>
      <w:tr w:rsidR="003B6757" w:rsidRPr="004E2D9E" w:rsidTr="004A1A6F">
        <w:trPr>
          <w:cantSplit/>
          <w:trHeight w:val="564"/>
        </w:trPr>
        <w:tc>
          <w:tcPr>
            <w:tcW w:w="674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</w:t>
            </w:r>
          </w:p>
        </w:tc>
        <w:tc>
          <w:tcPr>
            <w:tcW w:w="1120" w:type="dxa"/>
            <w:gridSpan w:val="2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275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Содержание урока</w:t>
            </w:r>
          </w:p>
        </w:tc>
        <w:tc>
          <w:tcPr>
            <w:tcW w:w="1200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Домашнее задание</w:t>
            </w:r>
          </w:p>
        </w:tc>
      </w:tr>
      <w:tr w:rsidR="003B6757" w:rsidRPr="004E2D9E" w:rsidTr="004A1A6F">
        <w:tc>
          <w:tcPr>
            <w:tcW w:w="10881" w:type="dxa"/>
            <w:gridSpan w:val="6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Глава 1. </w:t>
            </w: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Взаимосвязь языка и культуры</w:t>
            </w:r>
          </w:p>
        </w:tc>
        <w:tc>
          <w:tcPr>
            <w:tcW w:w="3261" w:type="dxa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hanging="113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 языке и речи</w:t>
            </w:r>
          </w:p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Отражение в языке истории и культуры народа</w:t>
            </w: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Повторение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 в 5—8 классах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 в 5—8 классах (подготовка к ОГЭ)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74"/>
        </w:trPr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Фонетический и орфографический разбор слова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Лексический разбор слова</w:t>
            </w: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слова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 (повторение) 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Чужая речь в тексте. 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Изложение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Изложение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Правописание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диалоге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Цитирование и знаки препинания при нём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Текст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Сочинение-эссе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Сочинение-эссе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Язык и культура речи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Особенности языка художественной литературы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left="16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Правописание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Комплексное повторение 1 главы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Контрольная работа 1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Анализ контрольной работы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 </w:t>
            </w:r>
            <w:proofErr w:type="spellStart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язые</w:t>
            </w:r>
            <w:proofErr w:type="spellEnd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и речи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Формы общения в информационную эпоху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Система языка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Синтаксис. Сложносочинённые предложения</w:t>
            </w: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Основные виды сложных предложений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Общая характеристика сложносочинённых предложений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Сложносочинённые предложения с соединительными союзами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Сложносочинённые предложения с противительными союзами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Сложносочинённые предложения с разделительными союзами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Сложносочинённые предложения с разными союзами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Изложение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Изложение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Правописание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Знаки препинания в предложениях с однородными членами и в сложносочинённых предложениях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ind w:hanging="2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Отсутствие знака препинания в сложносочинённом предложении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Текст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Информационная обработка текста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Очерк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Часть С.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Часть С.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Язык и культура речи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Сетевой этикет: правила общения в Сети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Плвторение</w:t>
            </w:r>
            <w:proofErr w:type="spellEnd"/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Комплексное повторение 2 главы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Контрольная работа 2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Анализ контрольной работы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10881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 языке и речи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Современное состояние языка и его речевого употребления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Система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языка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Сложноподчинённые предложения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Строение и типы сложноподчинённых предложений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СПП с придаточными определительными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СПП с придаточными изъяснительными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придаточными образа действия, меры и степени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72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придаточными места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придаточными времени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придаточными цели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придаточными причины и следствия.</w:t>
            </w: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Придаточные причины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Придаточные следствия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придаточными условия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придаточными уступки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81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СПП со сравнительными обстоятельственными придаточными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81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СПП с несколькими придаточными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81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Изложение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81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Изложение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Правописание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Знаки препинания в СПП из двух частей</w:t>
            </w: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Знаки препинания в СПП из двух частей</w:t>
            </w: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несколькими придаточными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несколькими придаточными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Текст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Рассуждение в текстах научного стиля речи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Научный стиль речи: рецензия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Сочинение-рецензия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Сочинение-рецензия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Часть С.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Часть С.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Язык и культура речи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Качества речи и правила речевого поведения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Повторение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Комплексное повторение 3 главы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Контрольная работа 3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Анализ контрольной работы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tabs>
                <w:tab w:val="left" w:pos="171"/>
              </w:tabs>
              <w:jc w:val="center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57" w:rsidRPr="004E2D9E" w:rsidRDefault="003B6757" w:rsidP="004A1A6F">
            <w:pPr>
              <w:widowControl w:val="0"/>
              <w:tabs>
                <w:tab w:val="left" w:pos="171"/>
              </w:tabs>
              <w:jc w:val="center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 языке и речи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Причины языковых изменений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Система языка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Бессоюзные сложные предложения</w:t>
            </w: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Общая характеристика бессоюзных предложений</w:t>
            </w: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отношения в БСП с равноправными частями. 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отношения в БСП с равноправными частями. 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в БСП с неравноправными частями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в БСП с неравноправными частями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Изложение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Изложение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Правописание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Запятая и точка с запятой в бессоюзном сложном предложении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Запятая и точка с запятой в бессоюзном сложном </w:t>
            </w: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предложении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Тире и двоеточие в бессоюзном сложном предложении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Тире и двоеточие в бессоюзном сложном предложении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Тире и двоеточие в бессоюзном сложном предложении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Тире и двоеточие в бессоюзном сложном предложении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Текст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Биография и автобиография</w:t>
            </w:r>
          </w:p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Часть С.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7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E2D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Готовимся к ОГЭ. Часть С.</w:t>
            </w:r>
          </w:p>
          <w:p w:rsidR="003B6757" w:rsidRPr="004E2D9E" w:rsidRDefault="003B6757" w:rsidP="004A1A6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Язык и культура речи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современного русского языка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57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E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современного русского языка</w:t>
            </w:r>
          </w:p>
          <w:p w:rsidR="003B6757" w:rsidRPr="004E2D9E" w:rsidRDefault="003B6757" w:rsidP="004A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Повторение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Комплексное повторение 4 главы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Контрольная работа 4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234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470" w:hanging="35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Анализ контрольной работы</w:t>
            </w:r>
          </w:p>
          <w:p w:rsidR="003B6757" w:rsidRPr="004E2D9E" w:rsidRDefault="003B6757" w:rsidP="004A1A6F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77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757" w:rsidRDefault="003B6757" w:rsidP="004A1A6F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Подведение итогов года</w:t>
            </w:r>
          </w:p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6757" w:rsidRPr="004E2D9E" w:rsidTr="004A1A6F">
        <w:trPr>
          <w:trHeight w:val="77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57" w:rsidRPr="004E2D9E" w:rsidRDefault="003B6757" w:rsidP="003B6757">
            <w:pPr>
              <w:pStyle w:val="af3"/>
              <w:widowControl w:val="0"/>
              <w:numPr>
                <w:ilvl w:val="0"/>
                <w:numId w:val="7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757" w:rsidRDefault="003B6757" w:rsidP="004A1A6F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Подведение итогов года</w:t>
            </w:r>
          </w:p>
          <w:p w:rsidR="003B6757" w:rsidRPr="004E2D9E" w:rsidRDefault="003B6757" w:rsidP="004A1A6F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  <w:r w:rsidRPr="004E2D9E"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57" w:rsidRPr="004E2D9E" w:rsidRDefault="003B6757" w:rsidP="004A1A6F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EF347D" w:rsidRDefault="00EF347D">
      <w:bookmarkStart w:id="0" w:name="_GoBack"/>
      <w:bookmarkEnd w:id="0"/>
    </w:p>
    <w:sectPr w:rsidR="00EF347D" w:rsidSect="003B6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6BF"/>
    <w:multiLevelType w:val="hybridMultilevel"/>
    <w:tmpl w:val="ED383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35B6"/>
    <w:multiLevelType w:val="multilevel"/>
    <w:tmpl w:val="866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27443"/>
    <w:multiLevelType w:val="multilevel"/>
    <w:tmpl w:val="17E8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C6BD7"/>
    <w:multiLevelType w:val="multilevel"/>
    <w:tmpl w:val="B4D4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753B2"/>
    <w:multiLevelType w:val="multilevel"/>
    <w:tmpl w:val="1A04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3592A"/>
    <w:multiLevelType w:val="hybridMultilevel"/>
    <w:tmpl w:val="B9021E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50359C2"/>
    <w:multiLevelType w:val="multilevel"/>
    <w:tmpl w:val="5CA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82DEB"/>
    <w:multiLevelType w:val="multilevel"/>
    <w:tmpl w:val="845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376327"/>
    <w:multiLevelType w:val="multilevel"/>
    <w:tmpl w:val="179E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4056E"/>
    <w:multiLevelType w:val="multilevel"/>
    <w:tmpl w:val="088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42339"/>
    <w:multiLevelType w:val="hybridMultilevel"/>
    <w:tmpl w:val="E23CAC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52F7735"/>
    <w:multiLevelType w:val="multilevel"/>
    <w:tmpl w:val="E5F4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94050"/>
    <w:multiLevelType w:val="multilevel"/>
    <w:tmpl w:val="04CA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14759"/>
    <w:multiLevelType w:val="multilevel"/>
    <w:tmpl w:val="EDE4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22D79"/>
    <w:multiLevelType w:val="multilevel"/>
    <w:tmpl w:val="8418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15C0A"/>
    <w:multiLevelType w:val="multilevel"/>
    <w:tmpl w:val="837E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D1DDE"/>
    <w:multiLevelType w:val="multilevel"/>
    <w:tmpl w:val="2C4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A1B5A"/>
    <w:multiLevelType w:val="multilevel"/>
    <w:tmpl w:val="FBE639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561A30"/>
    <w:multiLevelType w:val="multilevel"/>
    <w:tmpl w:val="BCF8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A911D9"/>
    <w:multiLevelType w:val="multilevel"/>
    <w:tmpl w:val="DFBC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C05E9"/>
    <w:multiLevelType w:val="multilevel"/>
    <w:tmpl w:val="B55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E35770"/>
    <w:multiLevelType w:val="multilevel"/>
    <w:tmpl w:val="7DE4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D707D2"/>
    <w:multiLevelType w:val="multilevel"/>
    <w:tmpl w:val="6DC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45D87"/>
    <w:multiLevelType w:val="multilevel"/>
    <w:tmpl w:val="81A6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AF4EC1"/>
    <w:multiLevelType w:val="multilevel"/>
    <w:tmpl w:val="27FA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7A1A42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AF52EC"/>
    <w:multiLevelType w:val="multilevel"/>
    <w:tmpl w:val="C60C76B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FB4149"/>
    <w:multiLevelType w:val="hybridMultilevel"/>
    <w:tmpl w:val="A8228C7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7B1515B5"/>
    <w:multiLevelType w:val="multilevel"/>
    <w:tmpl w:val="078A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461F07"/>
    <w:multiLevelType w:val="multilevel"/>
    <w:tmpl w:val="28CE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F52157"/>
    <w:multiLevelType w:val="multilevel"/>
    <w:tmpl w:val="847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0"/>
  </w:num>
  <w:num w:numId="4">
    <w:abstractNumId w:val="27"/>
  </w:num>
  <w:num w:numId="5">
    <w:abstractNumId w:val="5"/>
  </w:num>
  <w:num w:numId="6">
    <w:abstractNumId w:val="26"/>
  </w:num>
  <w:num w:numId="7">
    <w:abstractNumId w:val="0"/>
  </w:num>
  <w:num w:numId="8">
    <w:abstractNumId w:val="12"/>
  </w:num>
  <w:num w:numId="9">
    <w:abstractNumId w:val="4"/>
  </w:num>
  <w:num w:numId="10">
    <w:abstractNumId w:val="7"/>
  </w:num>
  <w:num w:numId="11">
    <w:abstractNumId w:val="29"/>
  </w:num>
  <w:num w:numId="12">
    <w:abstractNumId w:val="23"/>
  </w:num>
  <w:num w:numId="13">
    <w:abstractNumId w:val="14"/>
  </w:num>
  <w:num w:numId="14">
    <w:abstractNumId w:val="24"/>
  </w:num>
  <w:num w:numId="15">
    <w:abstractNumId w:val="11"/>
  </w:num>
  <w:num w:numId="16">
    <w:abstractNumId w:val="30"/>
  </w:num>
  <w:num w:numId="17">
    <w:abstractNumId w:val="16"/>
  </w:num>
  <w:num w:numId="18">
    <w:abstractNumId w:val="21"/>
  </w:num>
  <w:num w:numId="19">
    <w:abstractNumId w:val="13"/>
  </w:num>
  <w:num w:numId="20">
    <w:abstractNumId w:val="3"/>
  </w:num>
  <w:num w:numId="21">
    <w:abstractNumId w:val="6"/>
  </w:num>
  <w:num w:numId="22">
    <w:abstractNumId w:val="18"/>
  </w:num>
  <w:num w:numId="23">
    <w:abstractNumId w:val="20"/>
  </w:num>
  <w:num w:numId="24">
    <w:abstractNumId w:val="22"/>
  </w:num>
  <w:num w:numId="25">
    <w:abstractNumId w:val="28"/>
  </w:num>
  <w:num w:numId="26">
    <w:abstractNumId w:val="1"/>
  </w:num>
  <w:num w:numId="27">
    <w:abstractNumId w:val="15"/>
  </w:num>
  <w:num w:numId="28">
    <w:abstractNumId w:val="9"/>
  </w:num>
  <w:num w:numId="29">
    <w:abstractNumId w:val="8"/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57"/>
    <w:rsid w:val="003B6757"/>
    <w:rsid w:val="00E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6757"/>
  </w:style>
  <w:style w:type="character" w:styleId="a3">
    <w:name w:val="Hyperlink"/>
    <w:basedOn w:val="a0"/>
    <w:rsid w:val="003B6757"/>
    <w:rPr>
      <w:color w:val="0066CC"/>
      <w:u w:val="single"/>
    </w:rPr>
  </w:style>
  <w:style w:type="character" w:customStyle="1" w:styleId="10">
    <w:name w:val="Заголовок №1_"/>
    <w:basedOn w:val="a0"/>
    <w:rsid w:val="003B6757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Заголовок №1 + Масштаб 40%"/>
    <w:basedOn w:val="10"/>
    <w:rsid w:val="003B675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single"/>
      <w:lang w:val="en-US" w:eastAsia="en-US" w:bidi="en-US"/>
    </w:rPr>
  </w:style>
  <w:style w:type="character" w:customStyle="1" w:styleId="11">
    <w:name w:val="Заголовок №1"/>
    <w:basedOn w:val="10"/>
    <w:rsid w:val="003B675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rsid w:val="003B675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"/>
    <w:rsid w:val="003B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3B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3B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3B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sid w:val="003B67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ahoma7pt">
    <w:name w:val="Основной текст + Tahoma;7 pt;Полужирный"/>
    <w:basedOn w:val="a4"/>
    <w:rsid w:val="003B6757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3B6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4"/>
    <w:rsid w:val="003B67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B675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Consolas85pt">
    <w:name w:val="Основной текст (2) + Consolas;8;5 pt;Не полужирный;Курсив"/>
    <w:basedOn w:val="2"/>
    <w:rsid w:val="003B675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"/>
    <w:rsid w:val="003B67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75pt">
    <w:name w:val="Основной текст + Tahoma;7;5 pt"/>
    <w:basedOn w:val="a4"/>
    <w:rsid w:val="003B6757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4"/>
    <w:rsid w:val="003B6757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4"/>
    <w:rsid w:val="003B67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4"/>
    <w:rsid w:val="003B675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3B6757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okmanOldStyle6pt">
    <w:name w:val="Основной текст + Bookman Old Style;6 pt;Полужирный"/>
    <w:basedOn w:val="a4"/>
    <w:rsid w:val="003B675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3B6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"/>
    <w:basedOn w:val="a4"/>
    <w:rsid w:val="003B6757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4"/>
    <w:rsid w:val="003B6757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4"/>
    <w:rsid w:val="003B675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4"/>
    <w:rsid w:val="003B6757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4"/>
    <w:rsid w:val="003B6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4"/>
    <w:rsid w:val="003B6757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4"/>
    <w:rsid w:val="003B6757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;Полужирный"/>
    <w:basedOn w:val="a4"/>
    <w:rsid w:val="003B6757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0">
    <w:name w:val="Заголовок №2 (2)"/>
    <w:basedOn w:val="22"/>
    <w:rsid w:val="003B675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"/>
    <w:rsid w:val="003B675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8pt">
    <w:name w:val="Основной текст + Consolas;8 pt"/>
    <w:basedOn w:val="a4"/>
    <w:rsid w:val="003B6757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homa85pt0">
    <w:name w:val="Основной текст + Tahoma;8;5 pt"/>
    <w:basedOn w:val="a4"/>
    <w:rsid w:val="003B6757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basedOn w:val="a4"/>
    <w:rsid w:val="003B6757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5pt">
    <w:name w:val="Основной текст + Bookman Old Style;8;5 pt"/>
    <w:basedOn w:val="a4"/>
    <w:rsid w:val="003B675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4"/>
    <w:rsid w:val="003B675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9pt0">
    <w:name w:val="Основной текст + 9 pt"/>
    <w:basedOn w:val="a4"/>
    <w:rsid w:val="003B675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4"/>
    <w:rsid w:val="003B6757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basedOn w:val="a4"/>
    <w:rsid w:val="003B67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4"/>
    <w:rsid w:val="003B675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onsolas85pt">
    <w:name w:val="Основной текст + Consolas;8;5 pt"/>
    <w:basedOn w:val="a4"/>
    <w:rsid w:val="003B6757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okmanOldStyle4pt">
    <w:name w:val="Основной текст + Bookman Old Style;4 pt"/>
    <w:basedOn w:val="a4"/>
    <w:rsid w:val="003B675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3B6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"/>
    <w:rsid w:val="003B67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3B6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0">
    <w:name w:val="Основной текст (3) + 9;5 pt"/>
    <w:basedOn w:val="3"/>
    <w:rsid w:val="003B6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9pt">
    <w:name w:val="Основной текст (3) + Candara;9 pt"/>
    <w:basedOn w:val="3"/>
    <w:rsid w:val="003B675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onsolas85pt">
    <w:name w:val="Основной текст (3) + Consolas;8;5 pt"/>
    <w:basedOn w:val="3"/>
    <w:rsid w:val="003B675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sid w:val="003B6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"/>
    <w:rsid w:val="003B675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"/>
    <w:rsid w:val="003B675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B675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Полужирный;Не курсив"/>
    <w:basedOn w:val="6"/>
    <w:rsid w:val="003B67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3B675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4"/>
    <w:rsid w:val="003B675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3B6757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20">
    <w:name w:val="Заголовок №3 (2)"/>
    <w:basedOn w:val="a"/>
    <w:link w:val="32"/>
    <w:rsid w:val="003B6757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60">
    <w:name w:val="Основной текст (6)"/>
    <w:basedOn w:val="a"/>
    <w:link w:val="6"/>
    <w:rsid w:val="003B6757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3B6757"/>
    <w:pPr>
      <w:widowControl w:val="0"/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3B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757"/>
  </w:style>
  <w:style w:type="paragraph" w:styleId="a9">
    <w:name w:val="footer"/>
    <w:basedOn w:val="a"/>
    <w:link w:val="aa"/>
    <w:uiPriority w:val="99"/>
    <w:unhideWhenUsed/>
    <w:rsid w:val="003B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757"/>
  </w:style>
  <w:style w:type="table" w:styleId="ab">
    <w:name w:val="Table Grid"/>
    <w:basedOn w:val="a1"/>
    <w:uiPriority w:val="39"/>
    <w:rsid w:val="003B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3B675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675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675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67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675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6757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3B6757"/>
    <w:pPr>
      <w:ind w:left="720"/>
      <w:contextualSpacing/>
    </w:pPr>
  </w:style>
  <w:style w:type="character" w:customStyle="1" w:styleId="85pt">
    <w:name w:val="Основной текст + 8;5 pt"/>
    <w:basedOn w:val="a4"/>
    <w:rsid w:val="003B675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basedOn w:val="a4"/>
    <w:rsid w:val="003B675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No Spacing"/>
    <w:uiPriority w:val="1"/>
    <w:qFormat/>
    <w:rsid w:val="003B67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6757"/>
  </w:style>
  <w:style w:type="character" w:styleId="a3">
    <w:name w:val="Hyperlink"/>
    <w:basedOn w:val="a0"/>
    <w:rsid w:val="003B6757"/>
    <w:rPr>
      <w:color w:val="0066CC"/>
      <w:u w:val="single"/>
    </w:rPr>
  </w:style>
  <w:style w:type="character" w:customStyle="1" w:styleId="10">
    <w:name w:val="Заголовок №1_"/>
    <w:basedOn w:val="a0"/>
    <w:rsid w:val="003B6757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Заголовок №1 + Масштаб 40%"/>
    <w:basedOn w:val="10"/>
    <w:rsid w:val="003B675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single"/>
      <w:lang w:val="en-US" w:eastAsia="en-US" w:bidi="en-US"/>
    </w:rPr>
  </w:style>
  <w:style w:type="character" w:customStyle="1" w:styleId="11">
    <w:name w:val="Заголовок №1"/>
    <w:basedOn w:val="10"/>
    <w:rsid w:val="003B675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rsid w:val="003B675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"/>
    <w:rsid w:val="003B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3B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3B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3B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sid w:val="003B67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ahoma7pt">
    <w:name w:val="Основной текст + Tahoma;7 pt;Полужирный"/>
    <w:basedOn w:val="a4"/>
    <w:rsid w:val="003B6757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3B6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4"/>
    <w:rsid w:val="003B67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B675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Consolas85pt">
    <w:name w:val="Основной текст (2) + Consolas;8;5 pt;Не полужирный;Курсив"/>
    <w:basedOn w:val="2"/>
    <w:rsid w:val="003B675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"/>
    <w:rsid w:val="003B67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75pt">
    <w:name w:val="Основной текст + Tahoma;7;5 pt"/>
    <w:basedOn w:val="a4"/>
    <w:rsid w:val="003B6757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4"/>
    <w:rsid w:val="003B6757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4"/>
    <w:rsid w:val="003B67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4"/>
    <w:rsid w:val="003B675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3B6757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okmanOldStyle6pt">
    <w:name w:val="Основной текст + Bookman Old Style;6 pt;Полужирный"/>
    <w:basedOn w:val="a4"/>
    <w:rsid w:val="003B675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3B6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"/>
    <w:basedOn w:val="a4"/>
    <w:rsid w:val="003B6757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4"/>
    <w:rsid w:val="003B6757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4"/>
    <w:rsid w:val="003B675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4"/>
    <w:rsid w:val="003B6757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4"/>
    <w:rsid w:val="003B6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4"/>
    <w:rsid w:val="003B6757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4"/>
    <w:rsid w:val="003B6757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;Полужирный"/>
    <w:basedOn w:val="a4"/>
    <w:rsid w:val="003B6757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0">
    <w:name w:val="Заголовок №2 (2)"/>
    <w:basedOn w:val="22"/>
    <w:rsid w:val="003B675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"/>
    <w:rsid w:val="003B675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8pt">
    <w:name w:val="Основной текст + Consolas;8 pt"/>
    <w:basedOn w:val="a4"/>
    <w:rsid w:val="003B6757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homa85pt0">
    <w:name w:val="Основной текст + Tahoma;8;5 pt"/>
    <w:basedOn w:val="a4"/>
    <w:rsid w:val="003B6757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basedOn w:val="a4"/>
    <w:rsid w:val="003B6757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5pt">
    <w:name w:val="Основной текст + Bookman Old Style;8;5 pt"/>
    <w:basedOn w:val="a4"/>
    <w:rsid w:val="003B675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4"/>
    <w:rsid w:val="003B675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9pt0">
    <w:name w:val="Основной текст + 9 pt"/>
    <w:basedOn w:val="a4"/>
    <w:rsid w:val="003B675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4"/>
    <w:rsid w:val="003B6757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basedOn w:val="a4"/>
    <w:rsid w:val="003B67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4"/>
    <w:rsid w:val="003B675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onsolas85pt">
    <w:name w:val="Основной текст + Consolas;8;5 pt"/>
    <w:basedOn w:val="a4"/>
    <w:rsid w:val="003B6757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okmanOldStyle4pt">
    <w:name w:val="Основной текст + Bookman Old Style;4 pt"/>
    <w:basedOn w:val="a4"/>
    <w:rsid w:val="003B675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3B6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"/>
    <w:rsid w:val="003B67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3B6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0">
    <w:name w:val="Основной текст (3) + 9;5 pt"/>
    <w:basedOn w:val="3"/>
    <w:rsid w:val="003B6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9pt">
    <w:name w:val="Основной текст (3) + Candara;9 pt"/>
    <w:basedOn w:val="3"/>
    <w:rsid w:val="003B675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onsolas85pt">
    <w:name w:val="Основной текст (3) + Consolas;8;5 pt"/>
    <w:basedOn w:val="3"/>
    <w:rsid w:val="003B675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"/>
    <w:basedOn w:val="3"/>
    <w:rsid w:val="003B6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"/>
    <w:rsid w:val="003B675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"/>
    <w:rsid w:val="003B675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B675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Полужирный;Не курсив"/>
    <w:basedOn w:val="6"/>
    <w:rsid w:val="003B67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3B675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4"/>
    <w:rsid w:val="003B675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3B6757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20">
    <w:name w:val="Заголовок №3 (2)"/>
    <w:basedOn w:val="a"/>
    <w:link w:val="32"/>
    <w:rsid w:val="003B6757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60">
    <w:name w:val="Основной текст (6)"/>
    <w:basedOn w:val="a"/>
    <w:link w:val="6"/>
    <w:rsid w:val="003B6757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3B6757"/>
    <w:pPr>
      <w:widowControl w:val="0"/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3B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757"/>
  </w:style>
  <w:style w:type="paragraph" w:styleId="a9">
    <w:name w:val="footer"/>
    <w:basedOn w:val="a"/>
    <w:link w:val="aa"/>
    <w:uiPriority w:val="99"/>
    <w:unhideWhenUsed/>
    <w:rsid w:val="003B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757"/>
  </w:style>
  <w:style w:type="table" w:styleId="ab">
    <w:name w:val="Table Grid"/>
    <w:basedOn w:val="a1"/>
    <w:uiPriority w:val="39"/>
    <w:rsid w:val="003B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3B675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675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675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67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675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6757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3B6757"/>
    <w:pPr>
      <w:ind w:left="720"/>
      <w:contextualSpacing/>
    </w:pPr>
  </w:style>
  <w:style w:type="character" w:customStyle="1" w:styleId="85pt">
    <w:name w:val="Основной текст + 8;5 pt"/>
    <w:basedOn w:val="a4"/>
    <w:rsid w:val="003B675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basedOn w:val="a4"/>
    <w:rsid w:val="003B675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No Spacing"/>
    <w:uiPriority w:val="1"/>
    <w:qFormat/>
    <w:rsid w:val="003B67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2020-01-05T10:34:00Z</dcterms:created>
  <dcterms:modified xsi:type="dcterms:W3CDTF">2020-01-05T10:35:00Z</dcterms:modified>
</cp:coreProperties>
</file>