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BD" w:rsidRPr="003D5BBD" w:rsidRDefault="003D5BBD" w:rsidP="003D5BBD">
      <w:pPr>
        <w:shd w:val="clear" w:color="auto" w:fill="FFFFFF"/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1A1A1A"/>
          <w:spacing w:val="-2"/>
          <w:kern w:val="36"/>
          <w:sz w:val="29"/>
          <w:szCs w:val="29"/>
          <w:lang w:eastAsia="ru-RU"/>
        </w:rPr>
      </w:pPr>
      <w:r w:rsidRPr="003D5BBD">
        <w:rPr>
          <w:rFonts w:ascii="Arial" w:eastAsia="Times New Roman" w:hAnsi="Arial" w:cs="Arial"/>
          <w:b/>
          <w:bCs/>
          <w:color w:val="1A1A1A"/>
          <w:spacing w:val="-2"/>
          <w:kern w:val="36"/>
          <w:sz w:val="29"/>
          <w:szCs w:val="29"/>
          <w:lang w:eastAsia="ru-RU"/>
        </w:rPr>
        <w:t>Практика ОГЭ 2020. Задание 3 – пунктуационный анализ.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1.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препинания. Укажите цифры, на месте которых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Как известно (1) люди называют жестокость человека "зверской" (2) но это страшно несправедливо (3) и обидно для зверей: зверь никогда не (4) может быть (5) так жесток (6) как человек (7) так артистически (8) так художественно жесток.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4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2.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препинания. Укажите цифры, на месте которых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 xml:space="preserve">Мы можем сказать про человека (1) что он чаще </w:t>
      </w:r>
      <w:proofErr w:type="gramStart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бывает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добр (2) чем зол (3) чаще умён (4) чем глуп; но будет неправдой (5) если мы скажем про одного человека (6) что он добрый (7) или умный (8) а про другого скажем (9) что он злой или глупый.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5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3.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препинания. Укажите цифры, на месте которых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proofErr w:type="gramStart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Спокойная (1) размеренная жизнь имеет еще и ту особенность (2) что развивает крайнюю (3) чрезмерную тонкость чувств (4) при (5) которой любые из главнейших человеческих побуждений (6) начинают выглядеть слишком грубыми: щедрость ранит так же сильно (7) как черствость (8) а проявление благодарности неприятно не меньше (9) чем свидетельство черствости души. </w:t>
      </w:r>
      <w:proofErr w:type="gramEnd"/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6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4. ПУНКТУАЦИОННЫЙ АНАЛИЗ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Расставьте знаки препинания. Укажите цифры, на месте которых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По правде говоря (1) люди (2) которым чужда нелогичность (3) внушают мне страх: я не могу допустить (4) что они никогда не ошибаются (5) а (6) поэтому начинаю бояться (7) что ошибаются постоянно.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7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5.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препинания. Укажите цифры, на месте которых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lastRenderedPageBreak/>
        <w:br/>
        <w:t xml:space="preserve">Люди (1) как реки: несмотря на </w:t>
      </w:r>
      <w:proofErr w:type="gramStart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то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что вода во всех одинаковая (2) и везде одна и та же (3) каждая река бывает то узкая (4) то быстрая (5) то широкая (6) то тихая (7) то чистая (8) то холодная (9) то мутная.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8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6.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препинания. Укажите цифры, на месте которых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Эгоизм (1) и добросердечность (2) высокие порывы (3) и чувственность (4) тщеславие (5) бескорыстие (6) мужество (7) лень (8) неуверенность в себе - все это уживается в одном человеке (9) не создавая особой дисгармонии.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9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7.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препинания. Укажите цифры, на месте которых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 xml:space="preserve">Кто в молодости не связал себя прочными связями с прекрасным делом (1) </w:t>
      </w:r>
      <w:proofErr w:type="gramStart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или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по крайней мере с простым (2) но честным и полезным трудом (3) тот может считать свою молодость бесследно потерянною (4) как бы весело она ни прошла (5) и (6) сколько бы приятных воспоминаний ни оставила...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10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8.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препинания. Укажите цифры, на месте которых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Живет свободно только тот (</w:t>
      </w:r>
      <w:proofErr w:type="gramStart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1) 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кто находит радость в исполнении своего долга (2) кто обдумал тот путь (3) который (4) он должен пройти в жизни (5) кто подчиняется нравственному закону (6) не из страха (7) а уважает и слушается его потому (8) что считает (9) что так должно.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11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ВАРИАНТ 9.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 в предложении: укажите цифры, на месте которых в предложении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Солнце стояло еще высоко (1) и впереди кипело что-то (2) в дыму (3) и гул выстрелов (4) стрельба (5) и канонада (6) не только не ослабевали (7) но усиливались до отчаянности(8) как человек (9) который кричит из последних сил (Л. Толстой).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12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lastRenderedPageBreak/>
        <w:t>ВАРИАНТ 10. ПУНКТУАЦИОННЫЙ АНАЛИЗ</w:t>
      </w:r>
      <w:proofErr w:type="gramStart"/>
      <w:r w:rsidRPr="003D5BBD">
        <w:rPr>
          <w:rFonts w:ascii="inherit" w:eastAsia="Times New Roman" w:hAnsi="inherit" w:cs="Times New Roman"/>
          <w:b/>
          <w:bCs/>
          <w:color w:val="2969B0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</w:t>
      </w:r>
      <w:proofErr w:type="gramEnd"/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асставьте знаки препинания в предложении: укажите цифры, на месте которых в предложении должны стоять запятые. </w:t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D5BB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Человек должен сознавать себя выше львов (1) тигров (2) звезд (3) выше всего в природе (4) даже выше того (5) что непонятно (6) и кажется чудесным (7) иначе он не человек (8) а мышь (9) которая всего боится. </w:t>
      </w:r>
    </w:p>
    <w:p w:rsidR="003D5BBD" w:rsidRPr="003D5BBD" w:rsidRDefault="003D5BBD" w:rsidP="003D5B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</w:pPr>
      <w:r w:rsidRPr="003D5BBD">
        <w:rPr>
          <w:rFonts w:ascii="inherit" w:eastAsia="Times New Roman" w:hAnsi="inherit" w:cs="Times New Roman"/>
          <w:color w:val="1A1A1A"/>
          <w:spacing w:val="3"/>
          <w:sz w:val="24"/>
          <w:szCs w:val="24"/>
          <w:lang w:eastAsia="ru-RU"/>
        </w:rPr>
        <w:t> </w:t>
      </w:r>
      <w:hyperlink r:id="rId13" w:history="1">
        <w:r w:rsidRPr="003D5BBD">
          <w:rPr>
            <w:rFonts w:ascii="inherit" w:eastAsia="Times New Roman" w:hAnsi="inherit" w:cs="Times New Roman"/>
            <w:color w:val="0089FF"/>
            <w:spacing w:val="3"/>
            <w:sz w:val="24"/>
            <w:szCs w:val="24"/>
            <w:u w:val="single"/>
            <w:lang w:eastAsia="ru-RU"/>
          </w:rPr>
          <w:t>Ответ</w:t>
        </w:r>
      </w:hyperlink>
    </w:p>
    <w:p w:rsidR="006708B3" w:rsidRDefault="006708B3"/>
    <w:tbl>
      <w:tblPr>
        <w:tblStyle w:val="a4"/>
        <w:tblW w:w="0" w:type="auto"/>
        <w:tblLook w:val="04A0"/>
      </w:tblPr>
      <w:tblGrid>
        <w:gridCol w:w="1000"/>
        <w:gridCol w:w="6"/>
        <w:gridCol w:w="1200"/>
      </w:tblGrid>
      <w:tr w:rsidR="00D137FC" w:rsidTr="00D137FC">
        <w:tc>
          <w:tcPr>
            <w:tcW w:w="984" w:type="dxa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1200" w:type="dxa"/>
            <w:gridSpan w:val="2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Ответ</w:t>
            </w:r>
          </w:p>
        </w:tc>
      </w:tr>
      <w:tr w:rsidR="00D137FC" w:rsidTr="00D137FC">
        <w:tc>
          <w:tcPr>
            <w:tcW w:w="984" w:type="dxa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gridSpan w:val="2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12678</w:t>
            </w:r>
          </w:p>
        </w:tc>
      </w:tr>
      <w:tr w:rsidR="00D137FC" w:rsidTr="00D137FC">
        <w:tc>
          <w:tcPr>
            <w:tcW w:w="984" w:type="dxa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gridSpan w:val="2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12345689</w:t>
            </w:r>
          </w:p>
        </w:tc>
      </w:tr>
      <w:tr w:rsidR="00D137FC" w:rsidTr="00D137FC">
        <w:tc>
          <w:tcPr>
            <w:tcW w:w="984" w:type="dxa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gridSpan w:val="2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1234789</w:t>
            </w:r>
          </w:p>
        </w:tc>
      </w:tr>
      <w:tr w:rsidR="00D137FC" w:rsidTr="00D137FC">
        <w:tc>
          <w:tcPr>
            <w:tcW w:w="984" w:type="dxa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gridSpan w:val="2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123457</w:t>
            </w:r>
          </w:p>
        </w:tc>
      </w:tr>
      <w:tr w:rsidR="00D137FC" w:rsidTr="00D137FC">
        <w:tc>
          <w:tcPr>
            <w:tcW w:w="984" w:type="dxa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gridSpan w:val="2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3456789</w:t>
            </w:r>
          </w:p>
        </w:tc>
      </w:tr>
      <w:tr w:rsidR="00D137FC" w:rsidTr="00D137FC">
        <w:tc>
          <w:tcPr>
            <w:tcW w:w="984" w:type="dxa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2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2456789</w:t>
            </w:r>
          </w:p>
        </w:tc>
      </w:tr>
      <w:tr w:rsidR="00D137FC" w:rsidTr="00D137FC">
        <w:tc>
          <w:tcPr>
            <w:tcW w:w="984" w:type="dxa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  <w:gridSpan w:val="2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234</w:t>
            </w:r>
          </w:p>
        </w:tc>
      </w:tr>
      <w:tr w:rsidR="00D137FC" w:rsidTr="00D137FC">
        <w:tblPrEx>
          <w:tblLook w:val="0000"/>
        </w:tblPrEx>
        <w:trPr>
          <w:trHeight w:val="330"/>
        </w:trPr>
        <w:tc>
          <w:tcPr>
            <w:tcW w:w="990" w:type="dxa"/>
            <w:gridSpan w:val="2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1235789</w:t>
            </w:r>
          </w:p>
        </w:tc>
      </w:tr>
      <w:tr w:rsidR="00D137FC" w:rsidTr="00D137FC">
        <w:tblPrEx>
          <w:tblLook w:val="0000"/>
        </w:tblPrEx>
        <w:trPr>
          <w:trHeight w:val="255"/>
        </w:trPr>
        <w:tc>
          <w:tcPr>
            <w:tcW w:w="990" w:type="dxa"/>
            <w:gridSpan w:val="2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134789</w:t>
            </w:r>
          </w:p>
        </w:tc>
      </w:tr>
      <w:tr w:rsidR="00D137FC" w:rsidTr="00D137FC">
        <w:tblPrEx>
          <w:tblLook w:val="0000"/>
        </w:tblPrEx>
        <w:trPr>
          <w:trHeight w:val="240"/>
        </w:trPr>
        <w:tc>
          <w:tcPr>
            <w:tcW w:w="990" w:type="dxa"/>
            <w:gridSpan w:val="2"/>
          </w:tcPr>
          <w:p w:rsidR="00D137FC" w:rsidRPr="00D137FC" w:rsidRDefault="00D137FC" w:rsidP="00D137FC">
            <w:pPr>
              <w:rPr>
                <w:rFonts w:ascii="Times New Roman" w:hAnsi="Times New Roman" w:cs="Times New Roman"/>
              </w:rPr>
            </w:pPr>
            <w:r w:rsidRPr="00D137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</w:tcPr>
          <w:p w:rsidR="00D137FC" w:rsidRPr="00D137FC" w:rsidRDefault="00D137FC" w:rsidP="00D137FC">
            <w:pPr>
              <w:shd w:val="clear" w:color="auto" w:fill="FFFFFF"/>
              <w:spacing w:after="30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  <w:r w:rsidRPr="00D137FC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  <w:t>12345789</w:t>
            </w:r>
          </w:p>
        </w:tc>
      </w:tr>
    </w:tbl>
    <w:p w:rsidR="00D137FC" w:rsidRDefault="00D137FC"/>
    <w:sectPr w:rsidR="00D137FC" w:rsidSect="0067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BD"/>
    <w:rsid w:val="00304A57"/>
    <w:rsid w:val="003D5BBD"/>
    <w:rsid w:val="00501916"/>
    <w:rsid w:val="006708B3"/>
    <w:rsid w:val="00D1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B3"/>
  </w:style>
  <w:style w:type="paragraph" w:styleId="1">
    <w:name w:val="heading 1"/>
    <w:basedOn w:val="a"/>
    <w:link w:val="10"/>
    <w:uiPriority w:val="9"/>
    <w:qFormat/>
    <w:rsid w:val="003D5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5BBD"/>
    <w:rPr>
      <w:color w:val="0000FF"/>
      <w:u w:val="single"/>
    </w:rPr>
  </w:style>
  <w:style w:type="table" w:styleId="a4">
    <w:name w:val="Table Grid"/>
    <w:basedOn w:val="a1"/>
    <w:uiPriority w:val="59"/>
    <w:rsid w:val="00D1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3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0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48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45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88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2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4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46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1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OrHide('sp62c9aa66ce2470571baf9aa3c38aac43')" TargetMode="External"/><Relationship Id="rId13" Type="http://schemas.openxmlformats.org/officeDocument/2006/relationships/hyperlink" Target="javascript:ShowOrHide('sp410be878ce5e24407646855e809772dc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howOrHide('sp2cd66e40b81304b8734b928cd712c106')" TargetMode="External"/><Relationship Id="rId12" Type="http://schemas.openxmlformats.org/officeDocument/2006/relationships/hyperlink" Target="javascript:ShowOrHide('sp5be8ab16c5785ec47e76e22f8b949722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OrHide('sp6d7f0a17808d74ac3075196a270618e9')" TargetMode="External"/><Relationship Id="rId11" Type="http://schemas.openxmlformats.org/officeDocument/2006/relationships/hyperlink" Target="javascript:ShowOrHide('sp2cb22fd9672aeb2aaa64299936bcb6d1')" TargetMode="External"/><Relationship Id="rId5" Type="http://schemas.openxmlformats.org/officeDocument/2006/relationships/hyperlink" Target="javascript:ShowOrHide('sp933bf2fab2c4b0a985fca055f349b84f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ShowOrHide('spdd387b3013a34a203decf0d4ed60a8ea')" TargetMode="External"/><Relationship Id="rId4" Type="http://schemas.openxmlformats.org/officeDocument/2006/relationships/hyperlink" Target="javascript:ShowOrHide('sp37ce601f604b8085a2cc700abc927007')" TargetMode="External"/><Relationship Id="rId9" Type="http://schemas.openxmlformats.org/officeDocument/2006/relationships/hyperlink" Target="javascript:ShowOrHide('sp3729b5f66a4fc17e0d4084ab5c106e90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2020-02-06T13:39:00Z</dcterms:created>
  <dcterms:modified xsi:type="dcterms:W3CDTF">2020-03-20T12:18:00Z</dcterms:modified>
</cp:coreProperties>
</file>