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06" w:rsidRPr="00844F0E" w:rsidRDefault="00283A74" w:rsidP="00AC4C9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C4C92">
        <w:rPr>
          <w:rFonts w:ascii="Times New Roman" w:hAnsi="Times New Roman" w:cs="Times New Roman"/>
          <w:sz w:val="24"/>
          <w:szCs w:val="24"/>
        </w:rPr>
        <w:t>Скоро предстоит пройти ЕГЭ по русскому языку. Самая тяжелая часть экзамена – часть С.</w:t>
      </w:r>
      <w:r w:rsidR="00AC4C92">
        <w:rPr>
          <w:rFonts w:ascii="Times New Roman" w:hAnsi="Times New Roman" w:cs="Times New Roman"/>
          <w:sz w:val="24"/>
          <w:szCs w:val="24"/>
        </w:rPr>
        <w:t xml:space="preserve"> </w:t>
      </w:r>
      <w:r w:rsidRPr="00AC4C92">
        <w:rPr>
          <w:rFonts w:ascii="Times New Roman" w:hAnsi="Times New Roman" w:cs="Times New Roman"/>
          <w:sz w:val="24"/>
          <w:szCs w:val="24"/>
        </w:rPr>
        <w:t>В моей статье я попыталась собрать подходящий материал</w:t>
      </w:r>
      <w:r w:rsidR="00AC4C92" w:rsidRPr="00AC4C92">
        <w:rPr>
          <w:rFonts w:ascii="Times New Roman" w:hAnsi="Times New Roman" w:cs="Times New Roman"/>
          <w:sz w:val="24"/>
          <w:szCs w:val="24"/>
        </w:rPr>
        <w:t xml:space="preserve">, который поможет в подготовке </w:t>
      </w:r>
      <w:r w:rsidRPr="00AC4C92">
        <w:rPr>
          <w:rFonts w:ascii="Times New Roman" w:hAnsi="Times New Roman" w:cs="Times New Roman"/>
          <w:sz w:val="24"/>
          <w:szCs w:val="24"/>
        </w:rPr>
        <w:t xml:space="preserve"> к написанию июньского сочинения. </w:t>
      </w:r>
      <w:r w:rsidR="00B45C06" w:rsidRPr="00844F0E">
        <w:rPr>
          <w:rFonts w:ascii="Times New Roman" w:hAnsi="Times New Roman" w:cs="Times New Roman"/>
          <w:color w:val="303030"/>
          <w:sz w:val="24"/>
          <w:szCs w:val="24"/>
        </w:rPr>
        <w:t>Упростить написание сочинения позволяет универ</w:t>
      </w:r>
      <w:r w:rsidR="00AC4C92">
        <w:rPr>
          <w:rFonts w:ascii="Times New Roman" w:hAnsi="Times New Roman" w:cs="Times New Roman"/>
          <w:color w:val="303030"/>
          <w:sz w:val="24"/>
          <w:szCs w:val="24"/>
        </w:rPr>
        <w:t>сальный план</w:t>
      </w:r>
      <w:r w:rsidR="00B45C06" w:rsidRPr="00844F0E">
        <w:rPr>
          <w:rFonts w:ascii="Times New Roman" w:hAnsi="Times New Roman" w:cs="Times New Roman"/>
          <w:color w:val="303030"/>
          <w:sz w:val="24"/>
          <w:szCs w:val="24"/>
        </w:rPr>
        <w:t>, на который можно опираться, прорабатывая практически любую из возможных тем ЕГЭ 2020 по русскому языку.</w:t>
      </w:r>
    </w:p>
    <w:p w:rsidR="00B45C06" w:rsidRPr="00844F0E" w:rsidRDefault="00B45C06" w:rsidP="004B3892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E5F40" w:rsidRPr="00844F0E" w:rsidRDefault="00DE5F40" w:rsidP="00DE5F40">
      <w:pPr>
        <w:rPr>
          <w:rFonts w:ascii="Times New Roman" w:hAnsi="Times New Roman" w:cs="Times New Roman"/>
          <w:b/>
          <w:sz w:val="24"/>
          <w:szCs w:val="24"/>
        </w:rPr>
      </w:pPr>
      <w:r w:rsidRPr="00844F0E">
        <w:rPr>
          <w:rFonts w:ascii="Times New Roman" w:hAnsi="Times New Roman" w:cs="Times New Roman"/>
          <w:b/>
          <w:sz w:val="24"/>
          <w:szCs w:val="24"/>
        </w:rPr>
        <w:t>План сочинения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Подводка к проблеме 2-3 предложения</w:t>
            </w:r>
          </w:p>
          <w:p w:rsidR="006732CF" w:rsidRPr="00844F0E" w:rsidRDefault="006732CF" w:rsidP="00673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Пример: - Телевидение… Оно прочно вошло в жизнь каждого современного человека, и нам уже сложно представить себе, как можно обходиться без ежедневного просмотра фильмов и передач</w:t>
            </w:r>
            <w:proofErr w:type="gram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.</w:t>
            </w:r>
            <w:proofErr w:type="gramEnd"/>
          </w:p>
          <w:p w:rsidR="006732CF" w:rsidRPr="00844F0E" w:rsidRDefault="006732CF" w:rsidP="006732CF">
            <w:pPr>
              <w:shd w:val="clear" w:color="auto" w:fill="F0F0F0"/>
              <w:spacing w:after="144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,,</w:t>
            </w: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4218" w:type="dxa"/>
          </w:tcPr>
          <w:p w:rsidR="00DE5F40" w:rsidRPr="00844F0E" w:rsidRDefault="009971E6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2-4 предло</w:t>
            </w:r>
            <w:r w:rsidR="00DE5F40" w:rsidRPr="00844F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F40" w:rsidRPr="00844F0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2CF" w:rsidRPr="00844F0E" w:rsidRDefault="006732CF" w:rsidP="006540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Пример: - Однако, многие ученые, психологи и врачи бьют тревогу, предупреждая, что привычка проводить вечера перед телеэкраном ни к чему хорошему нас не приведет. Действительно ли чрезмерное увлечение просмотром телепередач негативно сказывается на жизни, познавательной и творческой активности человека, опасен ли этот вид досуга? Именно этими вопросами задается автор прочитанного мною текста В. Солоухин, ставя тем самым перед читателями проблему негативного влияния телевидения на современного человека.</w:t>
            </w:r>
          </w:p>
          <w:p w:rsidR="006732CF" w:rsidRPr="00844F0E" w:rsidRDefault="006732CF" w:rsidP="00C7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</w:tc>
        <w:tc>
          <w:tcPr>
            <w:tcW w:w="4218" w:type="dxa"/>
          </w:tcPr>
          <w:p w:rsidR="00DE5F40" w:rsidRPr="00844F0E" w:rsidRDefault="00C740D2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1-2предло</w:t>
            </w:r>
            <w:r w:rsidR="00DE5F40" w:rsidRPr="00844F0E">
              <w:rPr>
                <w:rFonts w:ascii="Times New Roman" w:hAnsi="Times New Roman" w:cs="Times New Roman"/>
                <w:sz w:val="24"/>
                <w:szCs w:val="24"/>
              </w:rPr>
              <w:t>жния</w:t>
            </w:r>
          </w:p>
          <w:p w:rsidR="00654034" w:rsidRPr="00844F0E" w:rsidRDefault="00654034" w:rsidP="0065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Противопоставление (лексические средства: но, же, напротив и т.п.);</w:t>
            </w:r>
          </w:p>
          <w:p w:rsidR="00654034" w:rsidRPr="00844F0E" w:rsidRDefault="00654034" w:rsidP="0065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(как …, так и …; не только …, но…и </w:t>
            </w:r>
            <w:proofErr w:type="gramStart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т.п.); дополнение (автору также важно) и др.</w:t>
            </w: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Комментарий, 1-й </w:t>
            </w:r>
            <w:proofErr w:type="spellStart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пример+пояснение</w:t>
            </w:r>
            <w:proofErr w:type="spellEnd"/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Сколько потребуется</w:t>
            </w:r>
          </w:p>
          <w:p w:rsidR="00C740D2" w:rsidRPr="00844F0E" w:rsidRDefault="00C740D2" w:rsidP="00C74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То есть, например, вы пишете: Главная опасность телевидения, на мой взгляд, заключается в том, что оно порабощает душу человека, </w:t>
            </w: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lastRenderedPageBreak/>
              <w:t xml:space="preserve">навязывает ему определенный образ мысли, стиль жизни, стремления, идеалы и ценности – чаще всего ложные, пустые. </w:t>
            </w:r>
            <w:proofErr w:type="gram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Привыкнув к простой, стандартизированной информации, которая поступает «с голубого экрана» и усвоение которой не требует никакого умственного и душевного напряжения, человек вскоре оказывается неспособен воспринимать более сложные вещи – произведения искусства, классическую музыку, классические литературные произведения, они ему становятся попросту неинтересны, он считает их скучными.. [Это был аргумент, который мы придумываем на месте] Известный публицист В. </w:t>
            </w:r>
            <w:proofErr w:type="spell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Кутырев</w:t>
            </w:r>
            <w:proofErr w:type="spell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в одной из своих</w:t>
            </w:r>
            <w:proofErr w:type="gram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статей называет телевидение даром данайцев, то есть мнимым, иллюзорным благом, которое таит в себе угрозу. Тех, кто часами сидит перед экраном, публицист называет “невольниками на галерах”. </w:t>
            </w:r>
            <w:proofErr w:type="spell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Кутырев</w:t>
            </w:r>
            <w:proofErr w:type="spell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, как и Солоухин, видит отрицательное влияние многочисленных телевизионных каналов и передач на деятельность человека и его культуру. [Это был литературный пример, подтверждающий/иллюстрирующий аргументы, который (будем надеяться на лучшее) подготовлен у нас заранее].</w:t>
            </w:r>
          </w:p>
          <w:p w:rsidR="00C740D2" w:rsidRPr="00844F0E" w:rsidRDefault="00C740D2" w:rsidP="00C740D2">
            <w:pPr>
              <w:shd w:val="clear" w:color="auto" w:fill="F0F0F0"/>
              <w:spacing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F" w:rsidRPr="00844F0E" w:rsidTr="0066629E">
        <w:trPr>
          <w:trHeight w:val="1297"/>
        </w:trPr>
        <w:tc>
          <w:tcPr>
            <w:tcW w:w="675" w:type="dxa"/>
          </w:tcPr>
          <w:p w:rsidR="006732CF" w:rsidRPr="00844F0E" w:rsidRDefault="006732CF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6732CF" w:rsidRPr="00844F0E" w:rsidRDefault="006732CF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</w:tc>
        <w:tc>
          <w:tcPr>
            <w:tcW w:w="4218" w:type="dxa"/>
          </w:tcPr>
          <w:p w:rsidR="006732CF" w:rsidRPr="00844F0E" w:rsidRDefault="006732CF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1-2 предложения</w:t>
            </w:r>
          </w:p>
          <w:p w:rsidR="006732CF" w:rsidRPr="00844F0E" w:rsidRDefault="00960E09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Противопоставление (лексические средства: но, же, напротив и т.п.);</w:t>
            </w:r>
          </w:p>
          <w:p w:rsidR="00960E09" w:rsidRPr="00844F0E" w:rsidRDefault="00960E09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(как …, так и …; не только …, но…и </w:t>
            </w:r>
            <w:proofErr w:type="gramStart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т.п.); дополнение (автору также важно) и др.</w:t>
            </w: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Связка в начале, как зачин.: автор </w:t>
            </w:r>
            <w:proofErr w:type="gramStart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сопоставляет</w:t>
            </w:r>
            <w:proofErr w:type="gramEnd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и пишем о герое до событий и после событий.</w:t>
            </w: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Между примерами. Первый уже прозвучал.  Чтобы убедить в правильности, которое прозвучало в начале, автор противопоставляет что-то чему-то. Сопоставляя героя в начале и в конце, автор показывает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как герой изменился.</w:t>
            </w: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В допо</w:t>
            </w:r>
            <w:r w:rsidR="0060759F"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лнении. Ученик видит героя в 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начале, в конце, сопоставляет и, </w:t>
            </w:r>
            <w:r w:rsidR="0060759F" w:rsidRPr="00844F0E">
              <w:rPr>
                <w:rFonts w:ascii="Times New Roman" w:hAnsi="Times New Roman" w:cs="Times New Roman"/>
                <w:sz w:val="24"/>
                <w:szCs w:val="24"/>
              </w:rPr>
              <w:t>имея собственный опыт и суждения автора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59F"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дополняет. Совершается переход к авторской позиции.</w:t>
            </w:r>
          </w:p>
        </w:tc>
      </w:tr>
      <w:tr w:rsidR="00DE5F40" w:rsidRPr="00844F0E" w:rsidTr="00DB7988"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Комментарий, 2-й пример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потребуется</w:t>
            </w:r>
          </w:p>
          <w:p w:rsidR="00C740D2" w:rsidRPr="00844F0E" w:rsidRDefault="00C740D2" w:rsidP="00C740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Кроме того, психологи, утверждают,</w:t>
            </w:r>
            <w:r w:rsidR="007C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</w:t>
            </w: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что длительный просмотр сериалов наносит огромный вред развитию подростка или ребенка. </w:t>
            </w:r>
            <w:proofErr w:type="gram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Дети, проводящие досуг у экрана, отличаются замкнутым характером, им, как правило, бывает трудно находиться в компании сверстников, так как они стеснительны и пассивны, не проявляют интереса к играм и забавам, не имеют увлечений.. Помимо этого, телевизор отбирает у человека самое ценное, что у него есть – время, которое можно было бы потратить на гораздо более важные и значимые вещи, например, на</w:t>
            </w:r>
            <w:proofErr w:type="gram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общение с </w:t>
            </w:r>
            <w:proofErr w:type="gram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близкими</w:t>
            </w:r>
            <w:proofErr w:type="gram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,</w:t>
            </w:r>
            <w:r w:rsidR="007C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</w:t>
            </w: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что зачастую приводит к печальным последствиям. Например, в конце 90-х, когда по телевизору впервые стали показывать зарубежные сериалы, подавляющее </w:t>
            </w:r>
            <w:proofErr w:type="gramStart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большинство российских</w:t>
            </w:r>
            <w:r w:rsidR="007C3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</w:t>
            </w: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женщин невозможно было оторвать</w:t>
            </w:r>
            <w:proofErr w:type="gramEnd"/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 xml:space="preserve"> от экрана. Оставленные без ужина, внимания и заботы мужья в некоторых случаях даже подавали на развод, и семья разрушалась.</w:t>
            </w:r>
          </w:p>
          <w:p w:rsidR="00C740D2" w:rsidRPr="00844F0E" w:rsidRDefault="00C740D2" w:rsidP="00C740D2">
            <w:pPr>
              <w:shd w:val="clear" w:color="auto" w:fill="F0F0F0"/>
              <w:spacing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34" w:rsidRPr="00844F0E" w:rsidTr="00A81E53">
        <w:trPr>
          <w:trHeight w:val="2563"/>
        </w:trPr>
        <w:tc>
          <w:tcPr>
            <w:tcW w:w="675" w:type="dxa"/>
          </w:tcPr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</w:p>
        </w:tc>
        <w:tc>
          <w:tcPr>
            <w:tcW w:w="4218" w:type="dxa"/>
          </w:tcPr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1-2 предложения</w:t>
            </w:r>
          </w:p>
          <w:p w:rsidR="00654034" w:rsidRPr="00844F0E" w:rsidRDefault="00654034" w:rsidP="0065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Противопоставление (лексические средства: но, же, напротив и т.п.);</w:t>
            </w:r>
          </w:p>
          <w:p w:rsidR="00654034" w:rsidRPr="00844F0E" w:rsidRDefault="00654034" w:rsidP="0065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(как …, так и …; не только …, но…и </w:t>
            </w:r>
            <w:proofErr w:type="gramStart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4F0E">
              <w:rPr>
                <w:rFonts w:ascii="Times New Roman" w:hAnsi="Times New Roman" w:cs="Times New Roman"/>
                <w:sz w:val="24"/>
                <w:szCs w:val="24"/>
              </w:rPr>
              <w:t xml:space="preserve"> т.п.); дополнение (автору также важно) и др.</w:t>
            </w: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34" w:rsidRPr="00844F0E" w:rsidRDefault="00654034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40" w:rsidRPr="00844F0E" w:rsidTr="00DB7988">
        <w:trPr>
          <w:trHeight w:val="405"/>
        </w:trPr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предложения</w:t>
            </w: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2CF" w:rsidRPr="00844F0E" w:rsidRDefault="006732CF" w:rsidP="00673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Пример: Солоухин глубоко убежден в том, что всеобщее увлечение телевизионными передачами формирует потребительское отношение к искусству и снижает познавательную и творческую активность человека.</w:t>
            </w:r>
          </w:p>
          <w:p w:rsidR="006732CF" w:rsidRPr="00844F0E" w:rsidRDefault="006732CF" w:rsidP="006732CF">
            <w:pPr>
              <w:shd w:val="clear" w:color="auto" w:fill="F0F0F0"/>
              <w:spacing w:after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F40" w:rsidRPr="00844F0E" w:rsidTr="00DB7988">
        <w:trPr>
          <w:trHeight w:val="525"/>
        </w:trPr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Собственное отношение к позиции автора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предложения</w:t>
            </w: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2CF" w:rsidRPr="00844F0E" w:rsidRDefault="006732CF" w:rsidP="006732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0F0F0"/>
                <w:lang w:eastAsia="ru-RU"/>
              </w:rPr>
              <w:t>Пример: Трудно не согласиться с автором статьи. Я полностью разделяю его позицию и считаю, что люди действительно стали более пассивными, телевидение негативно сказывается на интересе к искусству и на жизни человека в целом. Попытаюсь доказать это.</w:t>
            </w: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2CF" w:rsidRPr="00844F0E" w:rsidRDefault="006732CF" w:rsidP="00DB79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5F40" w:rsidRPr="00844F0E" w:rsidTr="00DB7988">
        <w:trPr>
          <w:trHeight w:val="615"/>
        </w:trPr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собственной позиции</w:t>
            </w:r>
          </w:p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2-4 предложения</w:t>
            </w:r>
          </w:p>
        </w:tc>
      </w:tr>
      <w:tr w:rsidR="00DE5F40" w:rsidRPr="00844F0E" w:rsidTr="00DB7988">
        <w:trPr>
          <w:trHeight w:val="444"/>
        </w:trPr>
        <w:tc>
          <w:tcPr>
            <w:tcW w:w="675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Вывод, заключение</w:t>
            </w:r>
          </w:p>
        </w:tc>
        <w:tc>
          <w:tcPr>
            <w:tcW w:w="4218" w:type="dxa"/>
          </w:tcPr>
          <w:p w:rsidR="00DE5F40" w:rsidRPr="00844F0E" w:rsidRDefault="00DE5F40" w:rsidP="00DB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0E">
              <w:rPr>
                <w:rFonts w:ascii="Times New Roman" w:hAnsi="Times New Roman" w:cs="Times New Roman"/>
                <w:sz w:val="24"/>
                <w:szCs w:val="24"/>
              </w:rPr>
              <w:t>2-3 предложения</w:t>
            </w:r>
          </w:p>
        </w:tc>
      </w:tr>
    </w:tbl>
    <w:p w:rsidR="009971E6" w:rsidRPr="00844F0E" w:rsidRDefault="009971E6" w:rsidP="00DE5F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5F40" w:rsidRPr="00844F0E" w:rsidRDefault="005B47AD" w:rsidP="00DE5F40">
      <w:pPr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Объём сочинения – не менее 150 слов. Самый оптимальный вариант – 300 слов.</w:t>
      </w:r>
    </w:p>
    <w:p w:rsidR="00596EB6" w:rsidRPr="00844F0E" w:rsidRDefault="00596EB6" w:rsidP="004B38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 xml:space="preserve">Как правило, больше всего проблем у выпускников возникает при выборе примеров, а также написании к ним комментариев и пояснений. Учителя акцентируют внимание на таких моментах: </w:t>
      </w:r>
    </w:p>
    <w:p w:rsidR="00596EB6" w:rsidRPr="00844F0E" w:rsidRDefault="00596EB6" w:rsidP="004B38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1.Примеров должно быть два.</w:t>
      </w:r>
    </w:p>
    <w:p w:rsidR="00596EB6" w:rsidRPr="00844F0E" w:rsidRDefault="00596EB6" w:rsidP="004B38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 xml:space="preserve">2.Они должны быть связаны между собой. </w:t>
      </w:r>
    </w:p>
    <w:p w:rsidR="00B45C06" w:rsidRPr="00844F0E" w:rsidRDefault="00596EB6" w:rsidP="004B38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3.К каждому примеру необходимо добавить пояснение</w:t>
      </w:r>
    </w:p>
    <w:p w:rsidR="00596EB6" w:rsidRPr="00844F0E" w:rsidRDefault="00596EB6" w:rsidP="004B38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о сути, примеры и пояснения являются плавным переходом от формулировки проблемы к обсуждению позиции автора, поэтому они не должны быть вырваны из контекста. Также смотрите онлайн урок, посвященный написанию комментариев</w:t>
      </w:r>
    </w:p>
    <w:p w:rsidR="00B45C06" w:rsidRPr="00844F0E" w:rsidRDefault="00CA1CD3" w:rsidP="00472092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44F0E">
        <w:rPr>
          <w:rFonts w:ascii="Times New Roman" w:hAnsi="Times New Roman" w:cs="Times New Roman"/>
          <w:sz w:val="24"/>
          <w:szCs w:val="24"/>
        </w:rPr>
        <w:t>Источник</w:t>
      </w:r>
      <w:proofErr w:type="gramStart"/>
      <w:r w:rsidRPr="00844F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C32D7">
        <w:rPr>
          <w:rFonts w:ascii="Times New Roman" w:hAnsi="Times New Roman" w:cs="Times New Roman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2092" w:rsidRPr="00844F0E">
          <w:rPr>
            <w:rStyle w:val="a4"/>
            <w:rFonts w:ascii="Times New Roman" w:hAnsi="Times New Roman" w:cs="Times New Roman"/>
            <w:sz w:val="24"/>
            <w:szCs w:val="24"/>
          </w:rPr>
          <w:t>https://youtu.be/rPC6dzQdfCk</w:t>
        </w:r>
      </w:hyperlink>
    </w:p>
    <w:p w:rsidR="00472092" w:rsidRPr="00844F0E" w:rsidRDefault="00472092" w:rsidP="00472092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A1CD3" w:rsidRPr="00844F0E" w:rsidRDefault="00CA1CD3" w:rsidP="00472092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844F0E">
        <w:rPr>
          <w:rFonts w:ascii="Times New Roman" w:hAnsi="Times New Roman" w:cs="Times New Roman"/>
          <w:b/>
          <w:sz w:val="24"/>
          <w:szCs w:val="24"/>
        </w:rPr>
        <w:t>Круг проблем</w:t>
      </w:r>
    </w:p>
    <w:p w:rsidR="00CA1CD3" w:rsidRDefault="00CA1CD3" w:rsidP="004720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В 2020 году 27-е задание ЕГЭ может поднимать самые разнообразные проблемы, от солдатской судьбы до засорения русского языка. На самом деле круг возможных тематик неимоверно широк, что не позволяет заранее подготовиться к сочинению на все 100%. Тем не менее, следуя рекомендациям опытных педагогов, можно проработать основные направления, подобрать клише и произведения, на которые можно опираться, раскрывая ту или иную тему, что максимально упростит выполнение 17-го задания на ЕГЭ</w:t>
      </w:r>
      <w:r w:rsidR="00904E45" w:rsidRPr="00844F0E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7C32D7" w:rsidRDefault="007C32D7" w:rsidP="00844F0E">
      <w:pPr>
        <w:widowControl w:val="0"/>
        <w:autoSpaceDE w:val="0"/>
        <w:autoSpaceDN w:val="0"/>
        <w:spacing w:after="0" w:line="240" w:lineRule="auto"/>
        <w:ind w:left="1140" w:right="823" w:hanging="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</w:pPr>
    </w:p>
    <w:p w:rsidR="007C32D7" w:rsidRDefault="007C32D7" w:rsidP="00844F0E">
      <w:pPr>
        <w:widowControl w:val="0"/>
        <w:autoSpaceDE w:val="0"/>
        <w:autoSpaceDN w:val="0"/>
        <w:spacing w:after="0" w:line="240" w:lineRule="auto"/>
        <w:ind w:left="1140" w:right="823" w:hanging="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</w:pPr>
    </w:p>
    <w:p w:rsidR="007C32D7" w:rsidRDefault="007C32D7" w:rsidP="00844F0E">
      <w:pPr>
        <w:widowControl w:val="0"/>
        <w:autoSpaceDE w:val="0"/>
        <w:autoSpaceDN w:val="0"/>
        <w:spacing w:after="0" w:line="240" w:lineRule="auto"/>
        <w:ind w:left="1140" w:right="823" w:hanging="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</w:pP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823" w:hanging="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  <w:lastRenderedPageBreak/>
        <w:t>Какие проблемы могут быть в текстах на ЕГЭ по русскому языку?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7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овладения тайнами языка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(отражение языка в природных явлениях; можно ли постичь природу с помощью языка).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5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отсутствия опыта общения с природой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(каждому человеку необходимо непосредственное общение с природой).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взаимоотношения человека и природы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(человек разрушает дом, в котором живёт; человечество – "болезнь" планеты).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духовной слепоты человека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(жизнедеятельность человека, его поведение – реальная угроза нашей планете).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охраны природы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(то, что создано природой, - величайшее</w:t>
      </w:r>
      <w:r w:rsidRPr="00844F0E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чудо).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познания природы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(природа прекрасна, но мы не замечаем</w:t>
      </w:r>
      <w:r w:rsidRPr="00844F0E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этого).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3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ответственности человека перед будущими поколениями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(нельзя по-варварски относиться к природе).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5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воздействия писательского слова на читателя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(писатель должен хорошо знать то, о чём пишет).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9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недостаточной изученности и освоенности просторов нашей страны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(путешествовать по неизведанным местам – увлекательное занятие).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5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неумения восхищаться красотой нетронутых и необжитых мест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(понимание дикой, нетронутой красоты возможно лишь в моменты полного слияния с природой).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5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усталости русского языка от социальных потрясений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(мы плохо представляем, что такое народ и чем он живёт).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изменения языка и причины этого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(язык не может не изменяться, но это должно происходить постепенно и вести к совершенствованию, а не к деградации; в современном русском языке происходят слишком быстрые и, главное, чаще ненужные изменения; Язык отражает состояние общества, поэтому все негативные явления в языке можно изменить, только изменив ситуацию в обществе).</w:t>
      </w:r>
      <w:proofErr w:type="gramEnd"/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8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порчи и оскудения русского языка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(состояние нашего современного языка вызывает тревогу).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засорения русского языка ненормативной лексикой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(язык надо оберегать от засорения ненормативной лексики: жаргонизмы, вульгаризмы и т.д.).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4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развития и сохранения русского языка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("слепое" использование заимствований приводит к искажению алфавита, разрушению слов, утрате культурных традиций).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7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</w:t>
      </w:r>
      <w:proofErr w:type="spellStart"/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канцелярита</w:t>
      </w:r>
      <w:proofErr w:type="spellEnd"/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proofErr w:type="spellStart"/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канцелярит</w:t>
      </w:r>
      <w:proofErr w:type="spellEnd"/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опасная болезнь нашей речи; штампы угнетают "ядро" языка).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8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сохранения чистоты нашей речи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(прививать бережное отношение к языку).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ответственности и уважительного отношения к языку и собеседнику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(бережное отношение к языку означает и уважительное отношение к собеседнику; каждый человек несёт ответственность за то, как он говорит и пишет на родном языке).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hanging="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Проблема связи языка с историей культуры, с историей страны</w:t>
      </w:r>
      <w:r w:rsidRPr="00844F0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 w:bidi="ru-RU"/>
        </w:rPr>
        <w:t xml:space="preserve">Проблема преподавания родного языка </w:t>
      </w:r>
      <w:r w:rsidRPr="00844F0E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(наш язык должен быть таким же красивым и богатым, как наша жизнь; задача учителя – научить родному языку).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hanging="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Проблема отсутствия идеологии</w:t>
      </w:r>
      <w:r w:rsidRPr="00844F0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hanging="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исторической памяти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(русский народ способен на великие подвиги).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8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исторической памяти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(как сохранить память о защитниках Вов,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погибших во время Вов).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7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исторической памяти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(исторические документы не могут показать, как война отразилась в судьбах людей, их сознании, душе, а без этого непонятен весь трагизм и драматизм войны).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солдатской судьбы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судьбе солдата и трагизм, и величие: защищая родину, он может остаться неизвестным, но его подвиг стереть, забыть нельзя).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мироощущения солдата на войне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(люди остро ощущают  грань  между миром и войной: происходит переоценка ценностей: истинная ценность – мир, и это укрепляет мужество, волю к</w:t>
      </w:r>
      <w:r w:rsidRPr="00844F0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победе).</w:t>
      </w:r>
    </w:p>
    <w:p w:rsidR="00844F0E" w:rsidRPr="00844F0E" w:rsidRDefault="00844F0E" w:rsidP="00844F0E">
      <w:pPr>
        <w:widowControl w:val="0"/>
        <w:autoSpaceDE w:val="0"/>
        <w:autoSpaceDN w:val="0"/>
        <w:spacing w:after="0" w:line="240" w:lineRule="auto"/>
        <w:ind w:left="1140" w:right="106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F0E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Проблема мужества и стойкости солдата на войне </w:t>
      </w:r>
      <w:r w:rsidRPr="00844F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(мужество и стойкость проявлялись в силе духа людей).</w:t>
      </w:r>
    </w:p>
    <w:p w:rsidR="00904E45" w:rsidRPr="00844F0E" w:rsidRDefault="00904E45" w:rsidP="00472092">
      <w:pPr>
        <w:tabs>
          <w:tab w:val="left" w:pos="960"/>
        </w:tabs>
        <w:rPr>
          <w:rFonts w:ascii="Times New Roman" w:hAnsi="Times New Roman" w:cs="Times New Roman"/>
          <w:color w:val="303030"/>
          <w:sz w:val="24"/>
          <w:szCs w:val="24"/>
        </w:rPr>
      </w:pPr>
    </w:p>
    <w:p w:rsidR="00B45C06" w:rsidRPr="00844F0E" w:rsidRDefault="00B45C06" w:rsidP="00B45C06">
      <w:pPr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b/>
          <w:color w:val="303030"/>
          <w:sz w:val="24"/>
          <w:szCs w:val="24"/>
        </w:rPr>
        <w:t>Клише</w:t>
      </w:r>
    </w:p>
    <w:p w:rsidR="00472092" w:rsidRPr="00844F0E" w:rsidRDefault="00B45C06" w:rsidP="00472092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 xml:space="preserve"> Хотя использовать на ЕГЭ 2020 по русскому языку готовые сочинение не рекомендуется, можно брать за основу так называемые клише (шаблонные фразы). Нанизывая их, как бусины на нить и разбавляя фразами с учетом особенности предложенной в задании темы, можно получить красивое и грамотно написанное сочинение, отвечающее основным требованиям. Стоит учесть, что для каждого блока существуют свои клише,</w:t>
      </w:r>
    </w:p>
    <w:p w:rsidR="00C740D2" w:rsidRPr="00844F0E" w:rsidRDefault="00C740D2" w:rsidP="00472092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Проблема, поставленная автором текста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Вопрос, над которым размышляет автор.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текста (фамилия, инициалы) размышляет над проблемо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чего?)…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текста (фамилия, инициалы) предлагает своим читателям задуматься над проблемо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чего)…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внимания автора текста (фамилия, инициалы) проблем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чего?)…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вопрос. Такова проблема, которая привлекла внимание автора текст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инициалы).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вопрос. Этой проблеме посвящен текст автор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инициалы).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эта проблема привлекла внимание автора текст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:rsidR="00C740D2" w:rsidRPr="00844F0E" w:rsidRDefault="00C740D2" w:rsidP="00C74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«…?»- такой вопрос ставит в своем тексте автор (фамилия, инициалы).</w:t>
      </w:r>
    </w:p>
    <w:p w:rsidR="00C740D2" w:rsidRPr="00844F0E" w:rsidRDefault="00C740D2" w:rsidP="00C740D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Комментарий к проблеме.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примера-иллюстрации из прочитанного текста, которые, по Вашему мнению, важны для понимания проблемы исходного текста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ВАЖНО:</w:t>
      </w: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комментарий - не пересказ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каком материале он раскрывает своё видение этой проблемы. </w:t>
      </w:r>
      <w:proofErr w:type="gramStart"/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каких примерах автор рассматривает проблему?</w:t>
      </w:r>
      <w:proofErr w:type="gramEnd"/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Какими фактами, событиями иллюстрирует проблему? </w:t>
      </w:r>
      <w:proofErr w:type="gramStart"/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чьи мнения ссылается?)</w:t>
      </w:r>
      <w:proofErr w:type="gramEnd"/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пример + пояснение к примеру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пример + пояснение к примеру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Связь между примерами</w:t>
      </w: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(противопоставление, сравнение, причина – следствие, вывод, уступка)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Примеры – иллюстрации:</w:t>
      </w:r>
    </w:p>
    <w:p w:rsidR="00C740D2" w:rsidRPr="00844F0E" w:rsidRDefault="00C740D2" w:rsidP="00C74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Проблема раскрывается автором на примере…</w:t>
      </w:r>
    </w:p>
    <w:p w:rsidR="00C740D2" w:rsidRPr="00844F0E" w:rsidRDefault="00C740D2" w:rsidP="00C74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обращает внимание читателя 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C740D2" w:rsidRPr="00844F0E" w:rsidRDefault="00C740D2" w:rsidP="00C74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случайно автор изображает (кого, что?)…</w:t>
      </w:r>
    </w:p>
    <w:p w:rsidR="00C740D2" w:rsidRPr="00844F0E" w:rsidRDefault="00C740D2" w:rsidP="00C740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Поступок героя свидетельствует о том, что…</w:t>
      </w:r>
    </w:p>
    <w:p w:rsidR="00C740D2" w:rsidRPr="00844F0E" w:rsidRDefault="00C740D2" w:rsidP="00C740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примера автор рассматривает…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Пояснение к примерам: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убеждает читателя в том, что…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пример показывает, что…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пример убедительно доказывает, что…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содержат глубокий смысл, который можно обозначить так…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неслучайно обращает внимание 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событи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факты, примеры) помогают понять…</w:t>
      </w:r>
    </w:p>
    <w:p w:rsidR="00C740D2" w:rsidRPr="00844F0E" w:rsidRDefault="00C740D2" w:rsidP="00C74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отмечает, описывает, подчеркивает, останавливается 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опирается 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мнение…, сопоставляет, подтверждает свои мысли…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Связь между примерами: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Размышляя над проблемой, автор противопоставляет….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сравнения автор обращается </w:t>
      </w:r>
      <w:proofErr w:type="gramStart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примера, дополняя друг друга, дают ясно понять….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рассуждение приводит автора к выводу о том, что…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очевидную правоту героя, автор думает иначе…</w:t>
      </w:r>
    </w:p>
    <w:p w:rsidR="00C740D2" w:rsidRPr="00844F0E" w:rsidRDefault="00C740D2" w:rsidP="00C740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Объясняя причину поступка героя, автор приводит….</w:t>
      </w:r>
    </w:p>
    <w:p w:rsidR="00C740D2" w:rsidRPr="00844F0E" w:rsidRDefault="00C740D2" w:rsidP="00C740D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Авторская позиция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на проблемный вопрос, данный автором текста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считает, что…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подводит читателя к выводу о том, что…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Рассуждая над проблемой, автор приходит к следующему выводу…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автора такова…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убеждает нас в справедливости вывода о том, что…</w:t>
      </w:r>
    </w:p>
    <w:p w:rsidR="00C740D2" w:rsidRPr="00844F0E" w:rsidRDefault="00C740D2" w:rsidP="00C740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«Цитата из текста, где явно звучит вывод автора»</w:t>
      </w:r>
    </w:p>
    <w:p w:rsidR="00C740D2" w:rsidRPr="00844F0E" w:rsidRDefault="00C740D2" w:rsidP="00C740D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Моё отношение к позиции автора по проблеме и его обоснование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ответ на этот вопрос + обоснование (опора на общечеловеческие ценности, общеизвестные факты истории и науки, обращение к собственному читательскому опыту, а так же зрительский опыт)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Отношение к позиции автора по проблеме: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 с мнением автора.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согласиться с мнением автора.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автор прав.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точка зрения совпадает с позицией автора…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не согласиться с автором.</w:t>
      </w:r>
    </w:p>
    <w:p w:rsidR="00C740D2" w:rsidRPr="00844F0E" w:rsidRDefault="00C740D2" w:rsidP="00C740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полностью разделяю позицию автора.</w:t>
      </w:r>
    </w:p>
    <w:p w:rsidR="00C740D2" w:rsidRPr="00844F0E" w:rsidRDefault="00C740D2" w:rsidP="00C740D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2) Обоснование собственной позиции:</w:t>
      </w:r>
    </w:p>
    <w:p w:rsidR="00C740D2" w:rsidRPr="00844F0E" w:rsidRDefault="00C740D2" w:rsidP="00C740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история человечества не раз доказывала справедливость этого…</w:t>
      </w:r>
    </w:p>
    <w:p w:rsidR="00C740D2" w:rsidRPr="00844F0E" w:rsidRDefault="00C740D2" w:rsidP="00C740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вспомнить и тот научный факт, который еще раз подтверждает…</w:t>
      </w:r>
    </w:p>
    <w:p w:rsidR="00C740D2" w:rsidRPr="00844F0E" w:rsidRDefault="00C740D2" w:rsidP="00C740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и я впервые услышал о том, что…</w:t>
      </w:r>
    </w:p>
    <w:p w:rsidR="00C740D2" w:rsidRPr="00844F0E" w:rsidRDefault="00C740D2" w:rsidP="00C740D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ученый/ политик/ спортсмен/ общественный деятель/писатель об этом говорил так…</w:t>
      </w:r>
    </w:p>
    <w:p w:rsidR="00C740D2" w:rsidRPr="00844F0E" w:rsidRDefault="00C740D2" w:rsidP="00C740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не вспомнить героя известного фильма/ романа…</w:t>
      </w:r>
    </w:p>
    <w:p w:rsidR="00C740D2" w:rsidRPr="00844F0E" w:rsidRDefault="00C740D2" w:rsidP="00C740D2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Заключение</w:t>
      </w:r>
    </w:p>
    <w:p w:rsidR="00C740D2" w:rsidRPr="00844F0E" w:rsidRDefault="00C740D2" w:rsidP="00C74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Подводим итог сочинения</w:t>
      </w:r>
      <w:r w:rsidRPr="0084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4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примерно 2-3 предложения.</w:t>
      </w:r>
    </w:p>
    <w:p w:rsidR="00C740D2" w:rsidRPr="00844F0E" w:rsidRDefault="00C740D2" w:rsidP="00C740D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верить, что читатели задумаются над проблемой, поднятой в тексте, и постараются…</w:t>
      </w:r>
    </w:p>
    <w:p w:rsidR="00C740D2" w:rsidRPr="00844F0E" w:rsidRDefault="00C740D2" w:rsidP="00C740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хочется выразить надежду на то, что...</w:t>
      </w:r>
    </w:p>
    <w:p w:rsidR="00B45C06" w:rsidRPr="00844F0E" w:rsidRDefault="00B45C06" w:rsidP="00B45C06">
      <w:pPr>
        <w:rPr>
          <w:rFonts w:ascii="Times New Roman" w:hAnsi="Times New Roman" w:cs="Times New Roman"/>
          <w:sz w:val="24"/>
          <w:szCs w:val="24"/>
        </w:rPr>
      </w:pPr>
    </w:p>
    <w:p w:rsidR="0060759F" w:rsidRPr="00844F0E" w:rsidRDefault="00B45C06" w:rsidP="00B45C06">
      <w:pPr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303030"/>
          <w:sz w:val="24"/>
          <w:szCs w:val="24"/>
        </w:rPr>
        <w:t>Стоп-слова</w:t>
      </w:r>
      <w:proofErr w:type="gramEnd"/>
      <w:r w:rsidRPr="00844F0E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B45C06" w:rsidRPr="00844F0E" w:rsidRDefault="00B45C06" w:rsidP="00B45C06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Казалось бы, что плохого в тексте, приукрашенном эпитетами и художественными оборотами. Оказывается, некоторые фразы, которые являются некорректными с точки зрения русского языка, а потому их стоит избегать в сочинениях, особенно когда это выпускная эк</w:t>
      </w:r>
      <w:r w:rsidR="00CA1CD3" w:rsidRPr="00844F0E">
        <w:rPr>
          <w:rFonts w:ascii="Times New Roman" w:hAnsi="Times New Roman" w:cs="Times New Roman"/>
          <w:color w:val="303030"/>
          <w:sz w:val="24"/>
          <w:szCs w:val="24"/>
        </w:rPr>
        <w:t>заменационная работа. Предлагаю</w:t>
      </w:r>
      <w:r w:rsidRPr="00844F0E">
        <w:rPr>
          <w:rFonts w:ascii="Times New Roman" w:hAnsi="Times New Roman" w:cs="Times New Roman"/>
          <w:color w:val="303030"/>
          <w:sz w:val="24"/>
          <w:szCs w:val="24"/>
        </w:rPr>
        <w:t xml:space="preserve"> ознакомиться со списком таких стоп-слов и фраз, а также при случае проверить, не грешат ли такими оборотами готовые сочинения, предлагаемые в сети для подготовки к ЕГЭ 2020 по русскому языку</w:t>
      </w:r>
    </w:p>
    <w:p w:rsidR="009971E6" w:rsidRPr="00844F0E" w:rsidRDefault="009971E6" w:rsidP="009971E6">
      <w:pPr>
        <w:spacing w:before="60"/>
        <w:ind w:left="968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>Список слов, запрещённых к употреблению в школьных сочинениях по литературе</w:t>
      </w:r>
    </w:p>
    <w:p w:rsidR="009971E6" w:rsidRPr="00844F0E" w:rsidRDefault="009971E6" w:rsidP="009971E6">
      <w:pPr>
        <w:pStyle w:val="a8"/>
        <w:spacing w:before="75"/>
        <w:ind w:left="968" w:right="280"/>
        <w:jc w:val="center"/>
      </w:pPr>
      <w:r w:rsidRPr="00844F0E">
        <w:rPr>
          <w:color w:val="141823"/>
        </w:rPr>
        <w:t>(плод коллективного творчества многих учителей)</w:t>
      </w:r>
    </w:p>
    <w:p w:rsidR="009971E6" w:rsidRPr="00844F0E" w:rsidRDefault="009971E6" w:rsidP="009971E6">
      <w:pPr>
        <w:pStyle w:val="a8"/>
        <w:spacing w:before="0"/>
        <w:ind w:left="0"/>
        <w:jc w:val="left"/>
      </w:pPr>
    </w:p>
    <w:p w:rsidR="009971E6" w:rsidRPr="00844F0E" w:rsidRDefault="009971E6" w:rsidP="009971E6">
      <w:pPr>
        <w:ind w:left="8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автор в своём тексте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(Автор в тексте ничего не делает!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>Его там вообще нет.)</w:t>
      </w:r>
      <w:proofErr w:type="gramEnd"/>
    </w:p>
    <w:p w:rsidR="009971E6" w:rsidRPr="00844F0E" w:rsidRDefault="009971E6" w:rsidP="009971E6">
      <w:pPr>
        <w:pStyle w:val="a8"/>
        <w:spacing w:before="79"/>
        <w:ind w:left="8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автор пытается </w:t>
      </w:r>
      <w:r w:rsidRPr="00844F0E">
        <w:rPr>
          <w:color w:val="141823"/>
        </w:rPr>
        <w:t>(Это вы пытаетесь, а не автор — текст его уже готов.</w:t>
      </w:r>
      <w:proofErr w:type="gramEnd"/>
      <w:r w:rsidRPr="00844F0E">
        <w:rPr>
          <w:color w:val="141823"/>
        </w:rPr>
        <w:t xml:space="preserve"> </w:t>
      </w:r>
      <w:proofErr w:type="gramStart"/>
      <w:r w:rsidRPr="00844F0E">
        <w:rPr>
          <w:color w:val="141823"/>
        </w:rPr>
        <w:t>Ну и см. выше.)</w:t>
      </w:r>
      <w:proofErr w:type="gramEnd"/>
    </w:p>
    <w:p w:rsidR="009971E6" w:rsidRPr="00844F0E" w:rsidRDefault="009971E6" w:rsidP="009971E6">
      <w:pPr>
        <w:spacing w:before="79"/>
        <w:ind w:left="100" w:right="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автор этим хотел сказать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(Всё, что автор хотел сказать, он сказал.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А мы можем говорить только о том, что мы поняли, так что если в тексте нет прямых признаний автора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(я, А.С. Пушкин, сим хочу сказать то-то и то-то)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, то у нас нет оснований считать, будто мы знаем, что хотел сказать автор. </w:t>
      </w: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>Кроме того, что он хотел сказать и что он сказал — далеко не всегда одно и то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же.)</w:t>
      </w:r>
      <w:proofErr w:type="gramEnd"/>
    </w:p>
    <w:p w:rsidR="009971E6" w:rsidRPr="00844F0E" w:rsidRDefault="009971E6" w:rsidP="009971E6">
      <w:pPr>
        <w:spacing w:before="80"/>
        <w:ind w:left="100" w:right="1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автору удалось передать, писатель хорошо изобразил, автор очень точно описал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(Кто мы такие, чтобы покровительственно похлопывать автора по плечу?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Мол, удалось, молодец, справился, хорошо, пиши ещё! </w:t>
      </w: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Тем более что (если только речь не о том, что нам самим хорошо знакомо) мы не видели того, что писатель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изобразил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или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передал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: так откуда нам знать, удалось или не удалось, хорошо или дурно, точно или с ошибками?)</w:t>
      </w:r>
      <w:proofErr w:type="gramEnd"/>
    </w:p>
    <w:p w:rsidR="009971E6" w:rsidRPr="00844F0E" w:rsidRDefault="009971E6" w:rsidP="009971E6">
      <w:pPr>
        <w:pStyle w:val="a8"/>
        <w:spacing w:before="79" w:line="242" w:lineRule="auto"/>
        <w:ind w:right="120" w:firstLine="708"/>
      </w:pPr>
      <w:r w:rsidRPr="00844F0E">
        <w:rPr>
          <w:color w:val="141823"/>
        </w:rPr>
        <w:lastRenderedPageBreak/>
        <w:t xml:space="preserve"> </w:t>
      </w:r>
      <w:r w:rsidRPr="00844F0E">
        <w:rPr>
          <w:b/>
          <w:i/>
          <w:color w:val="141823"/>
        </w:rPr>
        <w:t xml:space="preserve">актуально </w:t>
      </w:r>
      <w:r w:rsidRPr="00844F0E">
        <w:rPr>
          <w:color w:val="141823"/>
        </w:rPr>
        <w:t>(Да, что-то бывает и актуально, но обычно не стоит искать в текстах, созданных в прошлом и тем более позапрошлом веке, сегодняшние проблемы.)</w:t>
      </w:r>
    </w:p>
    <w:p w:rsidR="009971E6" w:rsidRPr="00844F0E" w:rsidRDefault="009971E6" w:rsidP="009971E6">
      <w:pPr>
        <w:pStyle w:val="a8"/>
        <w:spacing w:before="74"/>
        <w:ind w:right="116" w:firstLine="708"/>
      </w:pPr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гениальный автор; в великолепном романе </w:t>
      </w:r>
      <w:r w:rsidRPr="00844F0E">
        <w:rPr>
          <w:color w:val="141823"/>
        </w:rPr>
        <w:t>и т.п. (Не стоит расхваливать автора и произведение, так как обычно это не имеет отношения к теме сочинения; так что если вы назовёте Пушкина гениальным, или Лермонтова непревзойдённым, или тот или иной роман великолепным, оценка выше не станет.)</w:t>
      </w:r>
    </w:p>
    <w:p w:rsidR="009971E6" w:rsidRPr="00844F0E" w:rsidRDefault="009971E6" w:rsidP="009971E6">
      <w:pPr>
        <w:spacing w:before="81"/>
        <w:ind w:left="100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гипербола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вообще не всегда уместна, так что сдерживайте себя: </w:t>
      </w:r>
      <w:proofErr w:type="gramStart"/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«В "Войне и мире"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огромное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количество переплетающихся сюжетных линий,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небывалое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число действующих лиц»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— нет,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не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огромное, и сосчитать их можно довольно быстро; и нет,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не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небывалое: в «</w:t>
      </w:r>
      <w:proofErr w:type="spell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>Сильмариллионе</w:t>
      </w:r>
      <w:proofErr w:type="spellEnd"/>
      <w:r w:rsidRPr="00844F0E">
        <w:rPr>
          <w:rFonts w:ascii="Times New Roman" w:hAnsi="Times New Roman" w:cs="Times New Roman"/>
          <w:color w:val="141823"/>
          <w:sz w:val="24"/>
          <w:szCs w:val="24"/>
        </w:rPr>
        <w:t>» и «Властелине колец», например, их очень много, а то ещё можно Библию</w:t>
      </w:r>
      <w:r w:rsidRPr="00844F0E">
        <w:rPr>
          <w:rFonts w:ascii="Times New Roman" w:hAnsi="Times New Roman" w:cs="Times New Roman"/>
          <w:color w:val="141823"/>
          <w:spacing w:val="-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вспомнить.</w:t>
      </w:r>
      <w:proofErr w:type="gramEnd"/>
    </w:p>
    <w:p w:rsidR="009971E6" w:rsidRPr="00844F0E" w:rsidRDefault="009971E6" w:rsidP="009971E6">
      <w:pPr>
        <w:spacing w:before="80"/>
        <w:ind w:left="8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весь, весь этот, весь тот </w:t>
      </w:r>
      <w:r w:rsidRPr="00844F0E">
        <w:rPr>
          <w:rFonts w:ascii="Times New Roman" w:hAnsi="Times New Roman" w:cs="Times New Roman"/>
          <w:sz w:val="24"/>
          <w:szCs w:val="24"/>
        </w:rPr>
        <w:t xml:space="preserve">в конструкциях типа </w:t>
      </w:r>
      <w:r w:rsidRPr="00844F0E">
        <w:rPr>
          <w:rFonts w:ascii="Times New Roman" w:hAnsi="Times New Roman" w:cs="Times New Roman"/>
          <w:i/>
          <w:sz w:val="24"/>
          <w:szCs w:val="24"/>
        </w:rPr>
        <w:t>«видим весь трагизм</w:t>
      </w:r>
      <w:r w:rsidRPr="00844F0E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sz w:val="24"/>
          <w:szCs w:val="24"/>
        </w:rPr>
        <w:t>ситуации»,</w:t>
      </w:r>
    </w:p>
    <w:p w:rsidR="009971E6" w:rsidRPr="00844F0E" w:rsidRDefault="009971E6" w:rsidP="009971E6">
      <w:pPr>
        <w:spacing w:line="242" w:lineRule="auto"/>
        <w:ind w:left="100" w:right="116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i/>
          <w:sz w:val="24"/>
          <w:szCs w:val="24"/>
        </w:rPr>
        <w:t xml:space="preserve">«показывает всю красоту русской природы», «передал всю ту атмосферу войны»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(Обычно это или лишнее слово, или ещё и грамматическая ошибка: какую «ту»?)</w:t>
      </w:r>
    </w:p>
    <w:p w:rsidR="009971E6" w:rsidRPr="00844F0E" w:rsidRDefault="009971E6" w:rsidP="009971E6">
      <w:pPr>
        <w:pStyle w:val="a8"/>
        <w:spacing w:before="73" w:line="242" w:lineRule="auto"/>
        <w:ind w:right="123" w:firstLine="708"/>
      </w:pPr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данный текст </w:t>
      </w:r>
      <w:r w:rsidRPr="00844F0E">
        <w:rPr>
          <w:color w:val="141823"/>
        </w:rPr>
        <w:t>(Никто вам текст не давал — дали вам лист бумаги с текстом или книгу; чаще всего лучше сказать «этот текст», «в этом тексте» и т.д.)</w:t>
      </w:r>
    </w:p>
    <w:p w:rsidR="009971E6" w:rsidRPr="00844F0E" w:rsidRDefault="009971E6" w:rsidP="009971E6">
      <w:pPr>
        <w:pStyle w:val="a8"/>
        <w:spacing w:before="77" w:line="242" w:lineRule="auto"/>
        <w:ind w:right="120" w:firstLine="7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достаточно </w:t>
      </w:r>
      <w:r w:rsidRPr="00844F0E">
        <w:rPr>
          <w:color w:val="141823"/>
        </w:rPr>
        <w:t>(«Гринёв достаточно отзывчивый»; «Базаров достаточно умный…» — Достаточно для чего?</w:t>
      </w:r>
      <w:proofErr w:type="gramEnd"/>
      <w:r w:rsidRPr="00844F0E">
        <w:rPr>
          <w:color w:val="141823"/>
        </w:rPr>
        <w:t xml:space="preserve"> </w:t>
      </w:r>
      <w:proofErr w:type="gramStart"/>
      <w:r w:rsidRPr="00844F0E">
        <w:rPr>
          <w:color w:val="141823"/>
        </w:rPr>
        <w:t>Лучше использовать другие наречия степени.)</w:t>
      </w:r>
      <w:proofErr w:type="gramEnd"/>
    </w:p>
    <w:p w:rsidR="009971E6" w:rsidRPr="00844F0E" w:rsidRDefault="009971E6" w:rsidP="009971E6">
      <w:pPr>
        <w:spacing w:before="73" w:line="242" w:lineRule="auto"/>
        <w:ind w:left="100" w:right="1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></w:t>
      </w:r>
      <w:r w:rsidRPr="00844F0E">
        <w:rPr>
          <w:rFonts w:ascii="Times New Roman" w:hAnsi="Times New Roman" w:cs="Times New Roman"/>
          <w:color w:val="141823"/>
          <w:spacing w:val="-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ещё</w:t>
      </w:r>
      <w:r w:rsidRPr="00844F0E">
        <w:rPr>
          <w:rFonts w:ascii="Times New Roman" w:hAnsi="Times New Roman" w:cs="Times New Roman"/>
          <w:b/>
          <w:i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одним</w:t>
      </w:r>
      <w:r w:rsidRPr="00844F0E">
        <w:rPr>
          <w:rFonts w:ascii="Times New Roman" w:hAnsi="Times New Roman" w:cs="Times New Roman"/>
          <w:b/>
          <w:i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примером</w:t>
      </w:r>
      <w:r w:rsidRPr="00844F0E">
        <w:rPr>
          <w:rFonts w:ascii="Times New Roman" w:hAnsi="Times New Roman" w:cs="Times New Roman"/>
          <w:b/>
          <w:i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может</w:t>
      </w:r>
      <w:r w:rsidRPr="00844F0E">
        <w:rPr>
          <w:rFonts w:ascii="Times New Roman" w:hAnsi="Times New Roman" w:cs="Times New Roman"/>
          <w:b/>
          <w:i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служить</w:t>
      </w:r>
      <w:r w:rsidRPr="00844F0E">
        <w:rPr>
          <w:rFonts w:ascii="Times New Roman" w:hAnsi="Times New Roman" w:cs="Times New Roman"/>
          <w:b/>
          <w:i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(Так</w:t>
      </w:r>
      <w:r w:rsidRPr="00844F0E">
        <w:rPr>
          <w:rFonts w:ascii="Times New Roman" w:hAnsi="Times New Roman" w:cs="Times New Roman"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пишут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те,</w:t>
      </w:r>
      <w:r w:rsidRPr="00844F0E">
        <w:rPr>
          <w:rFonts w:ascii="Times New Roman" w:hAnsi="Times New Roman" w:cs="Times New Roman"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кто</w:t>
      </w:r>
      <w:r w:rsidRPr="00844F0E">
        <w:rPr>
          <w:rFonts w:ascii="Times New Roman" w:hAnsi="Times New Roman" w:cs="Times New Roman"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не</w:t>
      </w:r>
      <w:r w:rsidRPr="00844F0E">
        <w:rPr>
          <w:rFonts w:ascii="Times New Roman" w:hAnsi="Times New Roman" w:cs="Times New Roman"/>
          <w:color w:val="141823"/>
          <w:spacing w:val="-1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потрудился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логически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связать отдельные этапы своего</w:t>
      </w:r>
      <w:r w:rsidRPr="00844F0E">
        <w:rPr>
          <w:rFonts w:ascii="Times New Roman" w:hAnsi="Times New Roman" w:cs="Times New Roman"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рассуждения.)</w:t>
      </w:r>
    </w:p>
    <w:p w:rsidR="009971E6" w:rsidRPr="00844F0E" w:rsidRDefault="009971E6" w:rsidP="009971E6">
      <w:pPr>
        <w:pStyle w:val="a8"/>
        <w:spacing w:before="74"/>
        <w:ind w:right="116" w:firstLine="7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использует… для </w:t>
      </w:r>
      <w:r w:rsidRPr="00844F0E">
        <w:rPr>
          <w:color w:val="141823"/>
        </w:rPr>
        <w:t>(Автор ничего не использует!</w:t>
      </w:r>
      <w:proofErr w:type="gramEnd"/>
      <w:r w:rsidRPr="00844F0E">
        <w:rPr>
          <w:color w:val="141823"/>
        </w:rPr>
        <w:t xml:space="preserve"> Он создал текст, а уж в этом тексте чего только нет. Но считать, будто писатель или поэт пишет произведение, </w:t>
      </w:r>
      <w:r w:rsidRPr="00844F0E">
        <w:rPr>
          <w:i/>
          <w:color w:val="141823"/>
        </w:rPr>
        <w:t>пользуясь</w:t>
      </w:r>
      <w:r w:rsidRPr="00844F0E">
        <w:rPr>
          <w:color w:val="141823"/>
        </w:rPr>
        <w:t xml:space="preserve">, скажем, эпитетами </w:t>
      </w:r>
      <w:proofErr w:type="gramStart"/>
      <w:r w:rsidRPr="00844F0E">
        <w:rPr>
          <w:color w:val="141823"/>
        </w:rPr>
        <w:t>или</w:t>
      </w:r>
      <w:proofErr w:type="gramEnd"/>
      <w:r w:rsidRPr="00844F0E">
        <w:rPr>
          <w:color w:val="141823"/>
        </w:rPr>
        <w:t xml:space="preserve"> </w:t>
      </w:r>
      <w:r w:rsidRPr="00844F0E">
        <w:rPr>
          <w:i/>
          <w:color w:val="141823"/>
        </w:rPr>
        <w:t xml:space="preserve">используя </w:t>
      </w:r>
      <w:r w:rsidRPr="00844F0E">
        <w:rPr>
          <w:color w:val="141823"/>
        </w:rPr>
        <w:t xml:space="preserve">метафоры, да ещё для чего-то там — это значит приравнивать литератора, например, к сантехнику, который для скрепления труб </w:t>
      </w:r>
      <w:r w:rsidRPr="00844F0E">
        <w:rPr>
          <w:i/>
          <w:color w:val="141823"/>
        </w:rPr>
        <w:t xml:space="preserve">использует </w:t>
      </w:r>
      <w:r w:rsidRPr="00844F0E">
        <w:rPr>
          <w:color w:val="141823"/>
        </w:rPr>
        <w:t>хомут.)</w:t>
      </w:r>
    </w:p>
    <w:p w:rsidR="009971E6" w:rsidRPr="00844F0E" w:rsidRDefault="009971E6" w:rsidP="009971E6">
      <w:pPr>
        <w:spacing w:before="84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могу сделать вывод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(Можете — делайте, и не надо об этом так гордо сообщать.)</w:t>
      </w:r>
    </w:p>
    <w:p w:rsidR="009971E6" w:rsidRPr="00844F0E" w:rsidRDefault="009971E6" w:rsidP="009971E6">
      <w:pPr>
        <w:spacing w:before="77"/>
        <w:ind w:left="100" w:right="1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></w:t>
      </w:r>
      <w:r w:rsidRPr="00844F0E">
        <w:rPr>
          <w:rFonts w:ascii="Times New Roman" w:hAnsi="Times New Roman" w:cs="Times New Roman"/>
          <w:color w:val="141823"/>
          <w:spacing w:val="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мнение-1:</w:t>
      </w:r>
      <w:r w:rsidRPr="00844F0E">
        <w:rPr>
          <w:rFonts w:ascii="Times New Roman" w:hAnsi="Times New Roman" w:cs="Times New Roman"/>
          <w:b/>
          <w:i/>
          <w:color w:val="141823"/>
          <w:spacing w:val="-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«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может,</w:t>
      </w:r>
      <w:r w:rsidRPr="00844F0E">
        <w:rPr>
          <w:rFonts w:ascii="Times New Roman" w:hAnsi="Times New Roman" w:cs="Times New Roman"/>
          <w:b/>
          <w:i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я</w:t>
      </w:r>
      <w:r w:rsidRPr="00844F0E">
        <w:rPr>
          <w:rFonts w:ascii="Times New Roman" w:hAnsi="Times New Roman" w:cs="Times New Roman"/>
          <w:b/>
          <w:i/>
          <w:color w:val="141823"/>
          <w:spacing w:val="-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и</w:t>
      </w:r>
      <w:r w:rsidRPr="00844F0E">
        <w:rPr>
          <w:rFonts w:ascii="Times New Roman" w:hAnsi="Times New Roman" w:cs="Times New Roman"/>
          <w:b/>
          <w:i/>
          <w:color w:val="141823"/>
          <w:spacing w:val="-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не</w:t>
      </w:r>
      <w:r w:rsidRPr="00844F0E">
        <w:rPr>
          <w:rFonts w:ascii="Times New Roman" w:hAnsi="Times New Roman" w:cs="Times New Roman"/>
          <w:b/>
          <w:i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прав,</w:t>
      </w:r>
      <w:r w:rsidRPr="00844F0E">
        <w:rPr>
          <w:rFonts w:ascii="Times New Roman" w:hAnsi="Times New Roman" w:cs="Times New Roman"/>
          <w:b/>
          <w:i/>
          <w:color w:val="141823"/>
          <w:spacing w:val="-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но</w:t>
      </w:r>
      <w:r w:rsidRPr="00844F0E">
        <w:rPr>
          <w:rFonts w:ascii="Times New Roman" w:hAnsi="Times New Roman" w:cs="Times New Roman"/>
          <w:b/>
          <w:i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это</w:t>
      </w:r>
      <w:r w:rsidRPr="00844F0E">
        <w:rPr>
          <w:rFonts w:ascii="Times New Roman" w:hAnsi="Times New Roman" w:cs="Times New Roman"/>
          <w:b/>
          <w:i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моё</w:t>
      </w:r>
      <w:r w:rsidRPr="00844F0E">
        <w:rPr>
          <w:rFonts w:ascii="Times New Roman" w:hAnsi="Times New Roman" w:cs="Times New Roman"/>
          <w:b/>
          <w:i/>
          <w:color w:val="141823"/>
          <w:spacing w:val="-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личное</w:t>
      </w:r>
      <w:r w:rsidRPr="00844F0E">
        <w:rPr>
          <w:rFonts w:ascii="Times New Roman" w:hAnsi="Times New Roman" w:cs="Times New Roman"/>
          <w:b/>
          <w:i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мнение</w:t>
      </w:r>
      <w:r w:rsidRPr="00844F0E">
        <w:rPr>
          <w:rFonts w:ascii="Times New Roman" w:hAnsi="Times New Roman" w:cs="Times New Roman"/>
          <w:b/>
          <w:color w:val="141823"/>
          <w:sz w:val="24"/>
          <w:szCs w:val="24"/>
        </w:rPr>
        <w:t>»</w:t>
      </w:r>
      <w:r w:rsidRPr="00844F0E">
        <w:rPr>
          <w:rFonts w:ascii="Times New Roman" w:hAnsi="Times New Roman" w:cs="Times New Roman"/>
          <w:b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(Мнение</w:t>
      </w:r>
      <w:r w:rsidRPr="00844F0E">
        <w:rPr>
          <w:rFonts w:ascii="Times New Roman" w:hAnsi="Times New Roman" w:cs="Times New Roman"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должно</w:t>
      </w:r>
      <w:r w:rsidRPr="00844F0E">
        <w:rPr>
          <w:rFonts w:ascii="Times New Roman" w:hAnsi="Times New Roman" w:cs="Times New Roman"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быть</w:t>
      </w:r>
      <w:r w:rsidRPr="00844F0E">
        <w:rPr>
          <w:rFonts w:ascii="Times New Roman" w:hAnsi="Times New Roman" w:cs="Times New Roman"/>
          <w:color w:val="141823"/>
          <w:spacing w:val="-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на</w:t>
      </w:r>
      <w:r w:rsidRPr="00844F0E">
        <w:rPr>
          <w:rFonts w:ascii="Times New Roman" w:hAnsi="Times New Roman" w:cs="Times New Roman"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чём- то основано, и либо в сочинении это обоснование есть, либо его нет, и тогда никакого «личного мнения» быть не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может.)</w:t>
      </w:r>
    </w:p>
    <w:p w:rsidR="009971E6" w:rsidRPr="00844F0E" w:rsidRDefault="009971E6" w:rsidP="009971E6">
      <w:pPr>
        <w:spacing w:before="79"/>
        <w:ind w:left="100" w:right="11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мнение-2: </w:t>
      </w:r>
      <w:r w:rsidRPr="00844F0E">
        <w:rPr>
          <w:rFonts w:ascii="Times New Roman" w:hAnsi="Times New Roman" w:cs="Times New Roman"/>
          <w:b/>
          <w:color w:val="141823"/>
          <w:sz w:val="24"/>
          <w:szCs w:val="24"/>
        </w:rPr>
        <w:t>«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сколько людей, столько и мнений»; «у каждого своё мнение, но лично для меня...»; «все люди по</w:t>
      </w:r>
      <w:r w:rsidRPr="00844F0E">
        <w:rPr>
          <w:rFonts w:ascii="Times New Roman" w:hAnsi="Times New Roman" w:cs="Times New Roman"/>
          <w:b/>
          <w:color w:val="141823"/>
          <w:sz w:val="24"/>
          <w:szCs w:val="24"/>
        </w:rPr>
        <w:t>-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разному оценивают это»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(Нет.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Это не просто штамп, но и наивное заблуждение. </w:t>
      </w: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>Разных мнений в действительности куда меньше, чем людей, поскольку совершенно самостоятельно мыслить и иметь обо всём уникальные собственные суждения могут единицы, может быть — десятки людей на всей планете, а нас уже больше семи с половиной миллиардов.)</w:t>
      </w:r>
      <w:proofErr w:type="gramEnd"/>
    </w:p>
    <w:p w:rsidR="009971E6" w:rsidRPr="00844F0E" w:rsidRDefault="009971E6" w:rsidP="009971E6">
      <w:pPr>
        <w:spacing w:before="80"/>
        <w:ind w:left="100" w:right="1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момент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(В самом слове «момент» ничего плохого нет, но не нужно использовать его вместо слов «эпизод», «случай» и т.д., иначе и до абсурда недалеко: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gramStart"/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«Причём протяжённость момента может быть разной — от минутного восторга до целого года приятных</w:t>
      </w:r>
      <w:r w:rsidRPr="00844F0E">
        <w:rPr>
          <w:rFonts w:ascii="Times New Roman" w:hAnsi="Times New Roman" w:cs="Times New Roman"/>
          <w:i/>
          <w:color w:val="141823"/>
          <w:spacing w:val="-16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воспоминаний»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.)</w:t>
      </w:r>
      <w:proofErr w:type="gramEnd"/>
    </w:p>
    <w:p w:rsidR="009971E6" w:rsidRPr="00844F0E" w:rsidRDefault="009971E6" w:rsidP="009971E6">
      <w:pPr>
        <w:pStyle w:val="a8"/>
        <w:spacing w:before="73"/>
        <w:ind w:right="108" w:firstLine="7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мужчина, женщина </w:t>
      </w:r>
      <w:r w:rsidRPr="00844F0E">
        <w:rPr>
          <w:color w:val="141823"/>
        </w:rPr>
        <w:t xml:space="preserve">(Использовать эти слова как контекстные синонимы слов </w:t>
      </w:r>
      <w:r w:rsidRPr="00844F0E">
        <w:rPr>
          <w:color w:val="141823"/>
        </w:rPr>
        <w:lastRenderedPageBreak/>
        <w:t>«герой» («героиня») или «персонаж» недопустимо.</w:t>
      </w:r>
      <w:proofErr w:type="gramEnd"/>
      <w:r w:rsidRPr="00844F0E">
        <w:rPr>
          <w:color w:val="141823"/>
        </w:rPr>
        <w:t xml:space="preserve"> </w:t>
      </w:r>
      <w:proofErr w:type="gramStart"/>
      <w:r w:rsidRPr="00844F0E">
        <w:rPr>
          <w:color w:val="141823"/>
        </w:rPr>
        <w:t>Это стиль или современных безграмотных радиоведущих, или рыночных торговцев ещё советского времени.)</w:t>
      </w:r>
      <w:proofErr w:type="gramEnd"/>
    </w:p>
    <w:p w:rsidR="009971E6" w:rsidRPr="00844F0E" w:rsidRDefault="009971E6" w:rsidP="009971E6">
      <w:pPr>
        <w:pStyle w:val="a8"/>
        <w:ind w:left="8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наш герой </w:t>
      </w:r>
      <w:r w:rsidRPr="00844F0E">
        <w:rPr>
          <w:color w:val="141823"/>
        </w:rPr>
        <w:t>(Он НЕ ВАШ герой!</w:t>
      </w:r>
      <w:proofErr w:type="gramEnd"/>
      <w:r w:rsidRPr="00844F0E">
        <w:rPr>
          <w:color w:val="141823"/>
        </w:rPr>
        <w:t xml:space="preserve"> </w:t>
      </w:r>
      <w:proofErr w:type="gramStart"/>
      <w:r w:rsidRPr="00844F0E">
        <w:rPr>
          <w:color w:val="141823"/>
        </w:rPr>
        <w:t>Он герой произведения, написанного НЕ ВАМИ.)</w:t>
      </w:r>
      <w:proofErr w:type="gramEnd"/>
    </w:p>
    <w:p w:rsidR="009971E6" w:rsidRPr="00844F0E" w:rsidRDefault="009971E6" w:rsidP="009971E6">
      <w:pPr>
        <w:spacing w:before="79" w:line="242" w:lineRule="auto"/>
        <w:ind w:left="100" w:right="11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начинать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(Распространённая ошибка: персонажи вечно что-нибудь начинают, но почему- то не продолжают и не заканчивают, например: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spellStart"/>
      <w:proofErr w:type="gramStart"/>
      <w:r w:rsidRPr="00844F0E">
        <w:rPr>
          <w:rFonts w:ascii="Times New Roman" w:hAnsi="Times New Roman" w:cs="Times New Roman"/>
          <w:i/>
          <w:sz w:val="24"/>
          <w:szCs w:val="24"/>
        </w:rPr>
        <w:t>Германн</w:t>
      </w:r>
      <w:proofErr w:type="spellEnd"/>
      <w:r w:rsidRPr="00844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sz w:val="24"/>
          <w:szCs w:val="24"/>
        </w:rPr>
        <w:t xml:space="preserve">начинает </w:t>
      </w:r>
      <w:r w:rsidRPr="00844F0E">
        <w:rPr>
          <w:rFonts w:ascii="Times New Roman" w:hAnsi="Times New Roman" w:cs="Times New Roman"/>
          <w:i/>
          <w:sz w:val="24"/>
          <w:szCs w:val="24"/>
        </w:rPr>
        <w:t>выигрывать хорошие</w:t>
      </w:r>
      <w:r w:rsidRPr="00844F0E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sz w:val="24"/>
          <w:szCs w:val="24"/>
        </w:rPr>
        <w:t>суммы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.)</w:t>
      </w:r>
      <w:proofErr w:type="gramEnd"/>
    </w:p>
    <w:p w:rsidR="009971E6" w:rsidRPr="00844F0E" w:rsidRDefault="009971E6" w:rsidP="009971E6">
      <w:pPr>
        <w:spacing w:before="74"/>
        <w:ind w:left="100" w:right="11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о любви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и не только: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«быть в отношениях» и «испытывать чувства»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(Первое — пока ещё плохо приживающееся в русском языке заимствование, второе — пустые слова:</w:t>
      </w:r>
      <w:proofErr w:type="gramEnd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Катерина и Борис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были в отношениях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любили друг друга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; Ленский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испытывает любовь к Ольге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любит</w:t>
      </w:r>
      <w:r w:rsidRPr="00844F0E">
        <w:rPr>
          <w:rFonts w:ascii="Times New Roman" w:hAnsi="Times New Roman" w:cs="Times New Roman"/>
          <w:i/>
          <w:color w:val="141823"/>
          <w:spacing w:val="-2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Ольгу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.)</w:t>
      </w:r>
      <w:proofErr w:type="gramEnd"/>
    </w:p>
    <w:p w:rsidR="009971E6" w:rsidRPr="00844F0E" w:rsidRDefault="009971E6" w:rsidP="009971E6">
      <w:pPr>
        <w:spacing w:before="79"/>
        <w:ind w:left="100" w:right="11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></w:t>
      </w:r>
      <w:r w:rsidRPr="00844F0E">
        <w:rPr>
          <w:rFonts w:ascii="Times New Roman" w:hAnsi="Times New Roman" w:cs="Times New Roman"/>
          <w:color w:val="141823"/>
          <w:spacing w:val="-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относится</w:t>
      </w:r>
      <w:r w:rsidRPr="00844F0E">
        <w:rPr>
          <w:rFonts w:ascii="Times New Roman" w:hAnsi="Times New Roman" w:cs="Times New Roman"/>
          <w:b/>
          <w:i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с…</w:t>
      </w:r>
      <w:r w:rsidRPr="00844F0E">
        <w:rPr>
          <w:rFonts w:ascii="Times New Roman" w:hAnsi="Times New Roman" w:cs="Times New Roman"/>
          <w:b/>
          <w:i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(Обычно</w:t>
      </w:r>
      <w:r w:rsidRPr="00844F0E">
        <w:rPr>
          <w:rFonts w:ascii="Times New Roman" w:hAnsi="Times New Roman" w:cs="Times New Roman"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это</w:t>
      </w:r>
      <w:r w:rsidRPr="00844F0E">
        <w:rPr>
          <w:rFonts w:ascii="Times New Roman" w:hAnsi="Times New Roman" w:cs="Times New Roman"/>
          <w:color w:val="141823"/>
          <w:spacing w:val="-7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ненужное</w:t>
      </w:r>
      <w:r w:rsidRPr="00844F0E">
        <w:rPr>
          <w:rFonts w:ascii="Times New Roman" w:hAnsi="Times New Roman" w:cs="Times New Roman"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утяжеление</w:t>
      </w:r>
      <w:r w:rsidRPr="00844F0E">
        <w:rPr>
          <w:rFonts w:ascii="Times New Roman" w:hAnsi="Times New Roman" w:cs="Times New Roman"/>
          <w:color w:val="141823"/>
          <w:spacing w:val="-6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конструкции:</w:t>
      </w:r>
      <w:proofErr w:type="gramEnd"/>
      <w:r w:rsidRPr="00844F0E">
        <w:rPr>
          <w:rFonts w:ascii="Times New Roman" w:hAnsi="Times New Roman" w:cs="Times New Roman"/>
          <w:color w:val="141823"/>
          <w:spacing w:val="-8"/>
          <w:sz w:val="24"/>
          <w:szCs w:val="24"/>
        </w:rPr>
        <w:t xml:space="preserve"> </w:t>
      </w:r>
      <w:proofErr w:type="gramStart"/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Автор</w:t>
      </w:r>
      <w:r w:rsidRPr="00844F0E">
        <w:rPr>
          <w:rFonts w:ascii="Times New Roman" w:hAnsi="Times New Roman" w:cs="Times New Roman"/>
          <w:strike/>
          <w:color w:val="141823"/>
          <w:spacing w:val="-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относится</w:t>
      </w:r>
      <w:r w:rsidRPr="00844F0E">
        <w:rPr>
          <w:rFonts w:ascii="Times New Roman" w:hAnsi="Times New Roman" w:cs="Times New Roman"/>
          <w:strike/>
          <w:color w:val="141823"/>
          <w:spacing w:val="-4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к</w:t>
      </w:r>
      <w:r w:rsidRPr="00844F0E">
        <w:rPr>
          <w:rFonts w:ascii="Times New Roman" w:hAnsi="Times New Roman" w:cs="Times New Roman"/>
          <w:strike/>
          <w:color w:val="141823"/>
          <w:spacing w:val="-7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герою</w:t>
      </w:r>
      <w:r w:rsidRPr="00844F0E">
        <w:rPr>
          <w:rFonts w:ascii="Times New Roman" w:hAnsi="Times New Roman" w:cs="Times New Roman"/>
          <w:strike/>
          <w:color w:val="141823"/>
          <w:spacing w:val="-6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с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симпатией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автор симпатизирует герою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; </w:t>
      </w:r>
      <w:r w:rsidRPr="00844F0E">
        <w:rPr>
          <w:rFonts w:ascii="Times New Roman" w:hAnsi="Times New Roman" w:cs="Times New Roman"/>
          <w:strike/>
          <w:color w:val="141823"/>
          <w:sz w:val="24"/>
          <w:szCs w:val="24"/>
        </w:rPr>
        <w:t>Онегин относится к Татьяне с жалостью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i/>
          <w:color w:val="141823"/>
          <w:sz w:val="24"/>
          <w:szCs w:val="24"/>
        </w:rPr>
        <w:t>Онегин жалеет Татьяну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.)</w:t>
      </w:r>
      <w:proofErr w:type="gramEnd"/>
    </w:p>
    <w:p w:rsidR="009971E6" w:rsidRPr="00844F0E" w:rsidRDefault="009971E6" w:rsidP="009971E6">
      <w:pPr>
        <w:pStyle w:val="a8"/>
        <w:spacing w:line="242" w:lineRule="auto"/>
        <w:ind w:right="116" w:firstLine="708"/>
      </w:pPr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присутствует </w:t>
      </w:r>
      <w:r w:rsidRPr="00844F0E">
        <w:rPr>
          <w:color w:val="141823"/>
        </w:rPr>
        <w:t>(Это ученик в классе присутствует, а в произведении никто и ничто не присутствует.)</w:t>
      </w:r>
    </w:p>
    <w:p w:rsidR="009971E6" w:rsidRPr="00844F0E" w:rsidRDefault="009971E6" w:rsidP="009971E6">
      <w:pPr>
        <w:pStyle w:val="a8"/>
        <w:spacing w:before="74"/>
        <w:ind w:right="34" w:firstLine="708"/>
        <w:jc w:val="left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просто </w:t>
      </w:r>
      <w:r w:rsidRPr="00844F0E">
        <w:rPr>
          <w:color w:val="141823"/>
        </w:rPr>
        <w:t>(Очень часто школьники злоупотребляют этим словом, хотя обычно речь идёт совсем не о простых вещах, например:</w:t>
      </w:r>
      <w:proofErr w:type="gramEnd"/>
      <w:r w:rsidRPr="00844F0E">
        <w:rPr>
          <w:color w:val="141823"/>
        </w:rPr>
        <w:t xml:space="preserve"> «Герасиму нужно было </w:t>
      </w:r>
      <w:r w:rsidRPr="00844F0E">
        <w:rPr>
          <w:b/>
          <w:i/>
          <w:color w:val="141823"/>
        </w:rPr>
        <w:t xml:space="preserve">просто </w:t>
      </w:r>
      <w:r w:rsidRPr="00844F0E">
        <w:rPr>
          <w:color w:val="141823"/>
        </w:rPr>
        <w:t>не подчиниться приказу»;</w:t>
      </w:r>
    </w:p>
    <w:p w:rsidR="009971E6" w:rsidRPr="00844F0E" w:rsidRDefault="009971E6" w:rsidP="009971E6">
      <w:pPr>
        <w:pStyle w:val="a8"/>
        <w:spacing w:before="2"/>
        <w:jc w:val="left"/>
      </w:pPr>
      <w:r w:rsidRPr="00844F0E">
        <w:rPr>
          <w:color w:val="141823"/>
        </w:rPr>
        <w:t xml:space="preserve">«Главное — </w:t>
      </w:r>
      <w:r w:rsidRPr="00844F0E">
        <w:rPr>
          <w:b/>
          <w:i/>
          <w:color w:val="141823"/>
        </w:rPr>
        <w:t xml:space="preserve">просто </w:t>
      </w:r>
      <w:r w:rsidRPr="00844F0E">
        <w:rPr>
          <w:color w:val="141823"/>
        </w:rPr>
        <w:t xml:space="preserve">не ошибаться и принимать собственные решения». </w:t>
      </w:r>
      <w:proofErr w:type="gramStart"/>
      <w:r w:rsidRPr="00844F0E">
        <w:rPr>
          <w:color w:val="141823"/>
        </w:rPr>
        <w:t>А разве это просто?)</w:t>
      </w:r>
      <w:proofErr w:type="gramEnd"/>
    </w:p>
    <w:p w:rsidR="009971E6" w:rsidRPr="00844F0E" w:rsidRDefault="009971E6" w:rsidP="009971E6">
      <w:pPr>
        <w:pStyle w:val="a8"/>
        <w:spacing w:before="77"/>
        <w:ind w:left="808"/>
        <w:jc w:val="left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свой </w:t>
      </w:r>
      <w:r w:rsidRPr="00844F0E">
        <w:rPr>
          <w:color w:val="141823"/>
        </w:rPr>
        <w:t>(Очень часто это слово лишнее:</w:t>
      </w:r>
      <w:proofErr w:type="gramEnd"/>
      <w:r w:rsidRPr="00844F0E">
        <w:rPr>
          <w:color w:val="141823"/>
        </w:rPr>
        <w:t xml:space="preserve"> «Пушкин так и пишет в </w:t>
      </w:r>
      <w:r w:rsidRPr="00844F0E">
        <w:rPr>
          <w:b/>
          <w:i/>
          <w:strike/>
          <w:color w:val="141823"/>
        </w:rPr>
        <w:t>своём</w:t>
      </w:r>
      <w:r w:rsidRPr="00844F0E">
        <w:rPr>
          <w:b/>
          <w:i/>
          <w:color w:val="141823"/>
        </w:rPr>
        <w:t xml:space="preserve"> </w:t>
      </w:r>
      <w:r w:rsidRPr="00844F0E">
        <w:rPr>
          <w:color w:val="141823"/>
        </w:rPr>
        <w:t>стихотворении»,</w:t>
      </w:r>
    </w:p>
    <w:p w:rsidR="009971E6" w:rsidRPr="00844F0E" w:rsidRDefault="009971E6" w:rsidP="009971E6">
      <w:pPr>
        <w:pStyle w:val="a8"/>
        <w:spacing w:before="2"/>
        <w:jc w:val="left"/>
      </w:pPr>
      <w:proofErr w:type="gramStart"/>
      <w:r w:rsidRPr="00844F0E">
        <w:rPr>
          <w:color w:val="141823"/>
        </w:rPr>
        <w:t xml:space="preserve">«Многие люди теряют </w:t>
      </w:r>
      <w:r w:rsidRPr="00844F0E">
        <w:rPr>
          <w:b/>
          <w:i/>
          <w:strike/>
          <w:color w:val="141823"/>
        </w:rPr>
        <w:t>свою</w:t>
      </w:r>
      <w:r w:rsidRPr="00844F0E">
        <w:rPr>
          <w:b/>
          <w:i/>
          <w:color w:val="141823"/>
        </w:rPr>
        <w:t xml:space="preserve"> </w:t>
      </w:r>
      <w:r w:rsidRPr="00844F0E">
        <w:rPr>
          <w:color w:val="141823"/>
        </w:rPr>
        <w:t>голову, когда влюбляются» и т.п.)</w:t>
      </w:r>
      <w:proofErr w:type="gramEnd"/>
    </w:p>
    <w:p w:rsidR="009971E6" w:rsidRPr="00844F0E" w:rsidRDefault="009971E6" w:rsidP="009971E6">
      <w:pPr>
        <w:spacing w:before="77"/>
        <w:ind w:left="808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также, ещё, потому что, поэтому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в начале предложений (Как говорил Остап Бендер,</w:t>
      </w:r>
      <w:proofErr w:type="gramEnd"/>
    </w:p>
    <w:p w:rsidR="009971E6" w:rsidRPr="00844F0E" w:rsidRDefault="009971E6" w:rsidP="009971E6">
      <w:pPr>
        <w:pStyle w:val="a8"/>
        <w:spacing w:before="0"/>
        <w:ind w:right="114"/>
      </w:pPr>
      <w:r w:rsidRPr="00844F0E">
        <w:rPr>
          <w:color w:val="141823"/>
        </w:rPr>
        <w:t xml:space="preserve">«низкий класс, нечистая работа»: не так уж часто нам требуется разбивать сложное предложение на простые части, вторая из которых начинается с союза </w:t>
      </w:r>
      <w:r w:rsidRPr="00844F0E">
        <w:rPr>
          <w:i/>
          <w:color w:val="141823"/>
        </w:rPr>
        <w:t xml:space="preserve">также </w:t>
      </w:r>
      <w:r w:rsidRPr="00844F0E">
        <w:rPr>
          <w:color w:val="141823"/>
        </w:rPr>
        <w:t xml:space="preserve">или с наречия </w:t>
      </w:r>
      <w:r w:rsidRPr="00844F0E">
        <w:rPr>
          <w:i/>
          <w:color w:val="141823"/>
        </w:rPr>
        <w:t xml:space="preserve">ещё </w:t>
      </w:r>
      <w:r w:rsidRPr="00844F0E">
        <w:rPr>
          <w:color w:val="141823"/>
        </w:rPr>
        <w:t>и т.д., а уж начинать так новый абзац совсем не стоит.)</w:t>
      </w:r>
    </w:p>
    <w:p w:rsidR="009971E6" w:rsidRPr="00844F0E" w:rsidRDefault="009971E6" w:rsidP="009971E6">
      <w:pPr>
        <w:pStyle w:val="a8"/>
        <w:ind w:right="118" w:firstLine="708"/>
      </w:pPr>
      <w:proofErr w:type="gramStart"/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 xml:space="preserve">трогать, затрагивать </w:t>
      </w:r>
      <w:r w:rsidRPr="00844F0E">
        <w:rPr>
          <w:color w:val="141823"/>
        </w:rPr>
        <w:t>(Автор ничего не затрагивает!</w:t>
      </w:r>
      <w:proofErr w:type="gramEnd"/>
      <w:r w:rsidRPr="00844F0E">
        <w:rPr>
          <w:color w:val="141823"/>
        </w:rPr>
        <w:t xml:space="preserve"> Он о чём-то пишет, говорит, размышляет, наконец. Трогать можно только материальное. </w:t>
      </w:r>
      <w:proofErr w:type="gramStart"/>
      <w:r w:rsidRPr="00844F0E">
        <w:rPr>
          <w:color w:val="141823"/>
        </w:rPr>
        <w:t>Проблема не «материальное», её не трогают, не поднимают — к ней привлекают внимание, она может быть интересна, важна и т.д.)</w:t>
      </w:r>
      <w:proofErr w:type="gramEnd"/>
    </w:p>
    <w:p w:rsidR="009971E6" w:rsidRPr="00844F0E" w:rsidRDefault="009971E6" w:rsidP="009971E6">
      <w:pPr>
        <w:spacing w:before="81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хотелось бы сказать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(Хотелось — говорите.)</w:t>
      </w:r>
    </w:p>
    <w:p w:rsidR="009971E6" w:rsidRPr="00844F0E" w:rsidRDefault="009971E6" w:rsidP="009971E6">
      <w:pPr>
        <w:spacing w:before="77"/>
        <w:ind w:left="8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художник нам показывает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(НАМ художник (писатель, поэт и пр.) ничего не показывает.</w:t>
      </w:r>
      <w:proofErr w:type="gramEnd"/>
    </w:p>
    <w:p w:rsidR="009971E6" w:rsidRPr="00844F0E" w:rsidRDefault="009971E6" w:rsidP="009971E6">
      <w:pPr>
        <w:pStyle w:val="a8"/>
        <w:spacing w:before="3"/>
      </w:pPr>
      <w:proofErr w:type="gramStart"/>
      <w:r w:rsidRPr="00844F0E">
        <w:rPr>
          <w:color w:val="141823"/>
        </w:rPr>
        <w:t>Он вообще не показывает.)</w:t>
      </w:r>
      <w:proofErr w:type="gramEnd"/>
    </w:p>
    <w:p w:rsidR="009971E6" w:rsidRPr="00844F0E" w:rsidRDefault="009971E6" w:rsidP="009971E6">
      <w:pPr>
        <w:spacing w:before="79"/>
        <w:ind w:left="100" w:right="1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></w:t>
      </w:r>
      <w:r w:rsidRPr="00844F0E">
        <w:rPr>
          <w:rFonts w:ascii="Times New Roman" w:hAnsi="Times New Roman" w:cs="Times New Roman"/>
          <w:color w:val="141823"/>
          <w:spacing w:val="-2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вызывает</w:t>
      </w:r>
      <w:r w:rsidRPr="00844F0E">
        <w:rPr>
          <w:rFonts w:ascii="Times New Roman" w:hAnsi="Times New Roman" w:cs="Times New Roman"/>
          <w:b/>
          <w:i/>
          <w:color w:val="141823"/>
          <w:spacing w:val="-2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симпатию</w:t>
      </w:r>
      <w:r w:rsidRPr="00844F0E">
        <w:rPr>
          <w:rFonts w:ascii="Times New Roman" w:hAnsi="Times New Roman" w:cs="Times New Roman"/>
          <w:b/>
          <w:i/>
          <w:color w:val="141823"/>
          <w:spacing w:val="-2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читателей;</w:t>
      </w:r>
      <w:r w:rsidRPr="00844F0E">
        <w:rPr>
          <w:rFonts w:ascii="Times New Roman" w:hAnsi="Times New Roman" w:cs="Times New Roman"/>
          <w:b/>
          <w:i/>
          <w:color w:val="141823"/>
          <w:spacing w:val="-2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читатели</w:t>
      </w:r>
      <w:r w:rsidRPr="00844F0E">
        <w:rPr>
          <w:rFonts w:ascii="Times New Roman" w:hAnsi="Times New Roman" w:cs="Times New Roman"/>
          <w:b/>
          <w:i/>
          <w:color w:val="141823"/>
          <w:spacing w:val="-21"/>
          <w:sz w:val="24"/>
          <w:szCs w:val="24"/>
        </w:rPr>
        <w:t xml:space="preserve"> </w:t>
      </w:r>
      <w:proofErr w:type="gramStart"/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сочувствуют</w:t>
      </w:r>
      <w:proofErr w:type="gramEnd"/>
      <w:r w:rsidRPr="00844F0E">
        <w:rPr>
          <w:rFonts w:ascii="Times New Roman" w:hAnsi="Times New Roman" w:cs="Times New Roman"/>
          <w:b/>
          <w:i/>
          <w:color w:val="141823"/>
          <w:spacing w:val="-2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/</w:t>
      </w:r>
      <w:r w:rsidRPr="00844F0E">
        <w:rPr>
          <w:rFonts w:ascii="Times New Roman" w:hAnsi="Times New Roman" w:cs="Times New Roman"/>
          <w:b/>
          <w:i/>
          <w:color w:val="141823"/>
          <w:spacing w:val="-2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осуждают</w:t>
      </w:r>
      <w:r w:rsidRPr="00844F0E">
        <w:rPr>
          <w:rFonts w:ascii="Times New Roman" w:hAnsi="Times New Roman" w:cs="Times New Roman"/>
          <w:b/>
          <w:i/>
          <w:color w:val="141823"/>
          <w:spacing w:val="1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(Тяжёлое</w:t>
      </w:r>
      <w:r w:rsidRPr="00844F0E">
        <w:rPr>
          <w:rFonts w:ascii="Times New Roman" w:hAnsi="Times New Roman" w:cs="Times New Roman"/>
          <w:color w:val="141823"/>
          <w:spacing w:val="-21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наследие советского прошлого, когда предполагалось, что все одинаково судят обо всём, единодушно одобряют или осуждают то-то или того-то; в общем, за всех читателей расписываться не</w:t>
      </w:r>
      <w:r w:rsidRPr="00844F0E">
        <w:rPr>
          <w:rFonts w:ascii="Times New Roman" w:hAnsi="Times New Roman" w:cs="Times New Roman"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стоит.)</w:t>
      </w:r>
    </w:p>
    <w:p w:rsidR="009971E6" w:rsidRPr="00844F0E" w:rsidRDefault="009971E6" w:rsidP="009971E6">
      <w:pPr>
        <w:spacing w:before="82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это где, это когда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(Просто безграмотно, даже объяснять нечего.)</w:t>
      </w:r>
    </w:p>
    <w:p w:rsidR="009971E6" w:rsidRPr="00844F0E" w:rsidRDefault="009971E6" w:rsidP="009971E6">
      <w:pPr>
        <w:pStyle w:val="a8"/>
        <w:spacing w:before="76"/>
        <w:ind w:left="808"/>
      </w:pPr>
      <w:proofErr w:type="gramStart"/>
      <w:r w:rsidRPr="00844F0E">
        <w:rPr>
          <w:color w:val="141823"/>
        </w:rPr>
        <w:lastRenderedPageBreak/>
        <w:t xml:space="preserve"> </w:t>
      </w:r>
      <w:r w:rsidRPr="00844F0E">
        <w:rPr>
          <w:b/>
          <w:i/>
          <w:color w:val="141823"/>
        </w:rPr>
        <w:t xml:space="preserve">является </w:t>
      </w:r>
      <w:r w:rsidRPr="00844F0E">
        <w:rPr>
          <w:color w:val="141823"/>
        </w:rPr>
        <w:t>(Особенно в сочетаниях типа «N является героем»; "«Гроза» является драмой"</w:t>
      </w:r>
      <w:proofErr w:type="gramEnd"/>
    </w:p>
    <w:p w:rsidR="009971E6" w:rsidRPr="00844F0E" w:rsidRDefault="009971E6" w:rsidP="009971E6">
      <w:pPr>
        <w:pStyle w:val="a8"/>
        <w:spacing w:before="3"/>
      </w:pPr>
      <w:r w:rsidRPr="00844F0E">
        <w:rPr>
          <w:color w:val="141823"/>
        </w:rPr>
        <w:t>«является» — это лишнее слово, утяжеляющее фразу.)</w:t>
      </w:r>
    </w:p>
    <w:p w:rsidR="009971E6" w:rsidRPr="00844F0E" w:rsidRDefault="009971E6" w:rsidP="009971E6">
      <w:pPr>
        <w:spacing w:before="79"/>
        <w:ind w:left="100" w:right="1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 xml:space="preserve"> другие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штампы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 xml:space="preserve">и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>клише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 xml:space="preserve">, которых стоит избегать: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такой... как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 xml:space="preserve">(«Ему помогло </w:t>
      </w:r>
      <w:r w:rsidRPr="00844F0E">
        <w:rPr>
          <w:rFonts w:ascii="Times New Roman" w:hAnsi="Times New Roman" w:cs="Times New Roman"/>
          <w:b/>
          <w:i/>
          <w:strike/>
          <w:color w:val="141823"/>
          <w:w w:val="105"/>
          <w:sz w:val="24"/>
          <w:szCs w:val="24"/>
        </w:rPr>
        <w:t>такое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strike/>
          <w:color w:val="141823"/>
          <w:w w:val="105"/>
          <w:sz w:val="24"/>
          <w:szCs w:val="24"/>
        </w:rPr>
        <w:t>чувство, как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>любовь» → «Ему помогла любовь»)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; лично для меня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>(Достаточно сказать «для меня».)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; многогранный, неоднозначный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>(без пояснения)</w:t>
      </w:r>
      <w:r w:rsidRPr="00844F0E">
        <w:rPr>
          <w:rFonts w:ascii="Times New Roman" w:hAnsi="Times New Roman" w:cs="Times New Roman"/>
          <w:b/>
          <w:color w:val="141823"/>
          <w:w w:val="105"/>
          <w:sz w:val="24"/>
          <w:szCs w:val="24"/>
        </w:rPr>
        <w:t xml:space="preserve">;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>играет важную роль</w:t>
      </w:r>
      <w:r w:rsidRPr="00844F0E">
        <w:rPr>
          <w:rFonts w:ascii="Times New Roman" w:hAnsi="Times New Roman" w:cs="Times New Roman"/>
          <w:b/>
          <w:color w:val="141823"/>
          <w:w w:val="105"/>
          <w:sz w:val="24"/>
          <w:szCs w:val="24"/>
        </w:rPr>
        <w:t xml:space="preserve">;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>непреходящее значение</w:t>
      </w:r>
      <w:r w:rsidRPr="00844F0E">
        <w:rPr>
          <w:rFonts w:ascii="Times New Roman" w:hAnsi="Times New Roman" w:cs="Times New Roman"/>
          <w:b/>
          <w:color w:val="141823"/>
          <w:w w:val="105"/>
          <w:sz w:val="24"/>
          <w:szCs w:val="24"/>
        </w:rPr>
        <w:t xml:space="preserve">;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>глубокий смысл</w:t>
      </w:r>
      <w:r w:rsidRPr="00844F0E">
        <w:rPr>
          <w:rFonts w:ascii="Times New Roman" w:hAnsi="Times New Roman" w:cs="Times New Roman"/>
          <w:b/>
          <w:color w:val="141823"/>
          <w:w w:val="105"/>
          <w:sz w:val="24"/>
          <w:szCs w:val="24"/>
        </w:rPr>
        <w:t xml:space="preserve">; </w:t>
      </w:r>
      <w:r w:rsidRPr="00844F0E">
        <w:rPr>
          <w:rFonts w:ascii="Times New Roman" w:hAnsi="Times New Roman" w:cs="Times New Roman"/>
          <w:b/>
          <w:i/>
          <w:color w:val="141823"/>
          <w:w w:val="105"/>
          <w:sz w:val="24"/>
          <w:szCs w:val="24"/>
        </w:rPr>
        <w:t xml:space="preserve">не могу не вспомнить; нашёл свою вторую половинку, частичка себя </w:t>
      </w:r>
      <w:r w:rsidRPr="00844F0E">
        <w:rPr>
          <w:rFonts w:ascii="Times New Roman" w:hAnsi="Times New Roman" w:cs="Times New Roman"/>
          <w:color w:val="141823"/>
          <w:w w:val="105"/>
          <w:sz w:val="24"/>
          <w:szCs w:val="24"/>
        </w:rPr>
        <w:t>и пр.</w:t>
      </w:r>
      <w:proofErr w:type="gramEnd"/>
    </w:p>
    <w:p w:rsidR="009971E6" w:rsidRPr="00844F0E" w:rsidRDefault="009971E6" w:rsidP="009971E6">
      <w:pPr>
        <w:spacing w:before="79" w:line="242" w:lineRule="auto"/>
        <w:ind w:left="100" w:right="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></w:t>
      </w:r>
      <w:r w:rsidRPr="00844F0E">
        <w:rPr>
          <w:rFonts w:ascii="Times New Roman" w:hAnsi="Times New Roman" w:cs="Times New Roman"/>
          <w:color w:val="141823"/>
          <w:spacing w:val="-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Михаил</w:t>
      </w:r>
      <w:r w:rsidRPr="00844F0E">
        <w:rPr>
          <w:rFonts w:ascii="Times New Roman" w:hAnsi="Times New Roman" w:cs="Times New Roman"/>
          <w:b/>
          <w:i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пишет</w:t>
      </w:r>
      <w:r w:rsidRPr="00844F0E">
        <w:rPr>
          <w:rFonts w:ascii="Times New Roman" w:hAnsi="Times New Roman" w:cs="Times New Roman"/>
          <w:b/>
          <w:i/>
          <w:color w:val="141823"/>
          <w:spacing w:val="-6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о</w:t>
      </w:r>
      <w:r w:rsidRPr="00844F0E">
        <w:rPr>
          <w:rFonts w:ascii="Times New Roman" w:hAnsi="Times New Roman" w:cs="Times New Roman"/>
          <w:b/>
          <w:i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том,</w:t>
      </w:r>
      <w:r w:rsidRPr="00844F0E">
        <w:rPr>
          <w:rFonts w:ascii="Times New Roman" w:hAnsi="Times New Roman" w:cs="Times New Roman"/>
          <w:b/>
          <w:i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что…;</w:t>
      </w:r>
      <w:r w:rsidRPr="00844F0E">
        <w:rPr>
          <w:rFonts w:ascii="Times New Roman" w:hAnsi="Times New Roman" w:cs="Times New Roman"/>
          <w:b/>
          <w:i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в</w:t>
      </w:r>
      <w:r w:rsidRPr="00844F0E">
        <w:rPr>
          <w:rFonts w:ascii="Times New Roman" w:hAnsi="Times New Roman" w:cs="Times New Roman"/>
          <w:b/>
          <w:i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стихотворении</w:t>
      </w:r>
      <w:r w:rsidRPr="00844F0E">
        <w:rPr>
          <w:rFonts w:ascii="Times New Roman" w:hAnsi="Times New Roman" w:cs="Times New Roman"/>
          <w:b/>
          <w:i/>
          <w:color w:val="141823"/>
          <w:spacing w:val="-7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>Александра…</w:t>
      </w:r>
      <w:r w:rsidRPr="00844F0E">
        <w:rPr>
          <w:rFonts w:ascii="Times New Roman" w:hAnsi="Times New Roman" w:cs="Times New Roman"/>
          <w:b/>
          <w:i/>
          <w:color w:val="141823"/>
          <w:spacing w:val="-7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—</w:t>
      </w:r>
      <w:r w:rsidRPr="00844F0E">
        <w:rPr>
          <w:rFonts w:ascii="Times New Roman" w:hAnsi="Times New Roman" w:cs="Times New Roman"/>
          <w:color w:val="141823"/>
          <w:spacing w:val="-10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Принято</w:t>
      </w:r>
      <w:r w:rsidRPr="00844F0E">
        <w:rPr>
          <w:rFonts w:ascii="Times New Roman" w:hAnsi="Times New Roman" w:cs="Times New Roman"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называть</w:t>
      </w:r>
      <w:r w:rsidRPr="00844F0E">
        <w:rPr>
          <w:rFonts w:ascii="Times New Roman" w:hAnsi="Times New Roman" w:cs="Times New Roman"/>
          <w:color w:val="141823"/>
          <w:spacing w:val="-9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имя</w:t>
      </w:r>
      <w:r w:rsidRPr="00844F0E">
        <w:rPr>
          <w:rFonts w:ascii="Times New Roman" w:hAnsi="Times New Roman" w:cs="Times New Roman"/>
          <w:color w:val="141823"/>
          <w:spacing w:val="-8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и отчество автора и фамилию или </w:t>
      </w:r>
      <w:r w:rsidRPr="00844F0E">
        <w:rPr>
          <w:rFonts w:ascii="Times New Roman" w:hAnsi="Times New Roman" w:cs="Times New Roman"/>
          <w:color w:val="141823"/>
          <w:spacing w:val="-4"/>
          <w:sz w:val="24"/>
          <w:szCs w:val="24"/>
        </w:rPr>
        <w:t xml:space="preserve">уж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только фамилию, но не просто</w:t>
      </w:r>
      <w:r w:rsidRPr="00844F0E">
        <w:rPr>
          <w:rFonts w:ascii="Times New Roman" w:hAnsi="Times New Roman" w:cs="Times New Roman"/>
          <w:color w:val="141823"/>
          <w:spacing w:val="-2"/>
          <w:sz w:val="24"/>
          <w:szCs w:val="24"/>
        </w:rPr>
        <w:t xml:space="preserve">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имя.</w:t>
      </w:r>
    </w:p>
    <w:p w:rsidR="009971E6" w:rsidRPr="00844F0E" w:rsidRDefault="009971E6" w:rsidP="009971E6">
      <w:pPr>
        <w:spacing w:before="76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141823"/>
          <w:sz w:val="24"/>
          <w:szCs w:val="24"/>
        </w:rPr>
        <w:t xml:space="preserve"> </w:t>
      </w:r>
      <w:r w:rsidRPr="00844F0E">
        <w:rPr>
          <w:rFonts w:ascii="Times New Roman" w:hAnsi="Times New Roman" w:cs="Times New Roman"/>
          <w:b/>
          <w:i/>
          <w:color w:val="141823"/>
          <w:sz w:val="24"/>
          <w:szCs w:val="24"/>
        </w:rPr>
        <w:t xml:space="preserve">А. Болконский, Г. Печорин… </w:t>
      </w:r>
      <w:r w:rsidRPr="00844F0E">
        <w:rPr>
          <w:rFonts w:ascii="Times New Roman" w:hAnsi="Times New Roman" w:cs="Times New Roman"/>
          <w:color w:val="141823"/>
          <w:sz w:val="24"/>
          <w:szCs w:val="24"/>
        </w:rPr>
        <w:t>— Сокращать имена персонажей до инициалов не принято.</w:t>
      </w:r>
    </w:p>
    <w:p w:rsidR="009971E6" w:rsidRPr="00844F0E" w:rsidRDefault="009971E6" w:rsidP="009971E6">
      <w:pPr>
        <w:pStyle w:val="a8"/>
        <w:spacing w:before="80" w:line="242" w:lineRule="auto"/>
        <w:ind w:right="121" w:firstLine="708"/>
      </w:pPr>
      <w:r w:rsidRPr="00844F0E">
        <w:rPr>
          <w:color w:val="141823"/>
        </w:rPr>
        <w:t xml:space="preserve"> </w:t>
      </w:r>
      <w:r w:rsidRPr="00844F0E">
        <w:rPr>
          <w:b/>
          <w:i/>
          <w:color w:val="141823"/>
        </w:rPr>
        <w:t>Петя Безухов</w:t>
      </w:r>
      <w:r w:rsidRPr="00844F0E">
        <w:rPr>
          <w:b/>
          <w:color w:val="141823"/>
        </w:rPr>
        <w:t xml:space="preserve">, </w:t>
      </w:r>
      <w:r w:rsidRPr="00844F0E">
        <w:rPr>
          <w:b/>
          <w:i/>
          <w:color w:val="141823"/>
        </w:rPr>
        <w:t>Соня Фамусова</w:t>
      </w:r>
      <w:r w:rsidRPr="00844F0E">
        <w:rPr>
          <w:b/>
          <w:color w:val="141823"/>
        </w:rPr>
        <w:t xml:space="preserve">… </w:t>
      </w:r>
      <w:r w:rsidRPr="00844F0E">
        <w:rPr>
          <w:color w:val="141823"/>
        </w:rPr>
        <w:t>— Уменьшительную форму имени персонажа имеет смысл употреблять в том случае, если в произведении в основном встречается именно эта форма.</w:t>
      </w:r>
    </w:p>
    <w:p w:rsidR="00B45C06" w:rsidRPr="00844F0E" w:rsidRDefault="00B45C06" w:rsidP="00B45C06">
      <w:pPr>
        <w:rPr>
          <w:rFonts w:ascii="Times New Roman" w:hAnsi="Times New Roman" w:cs="Times New Roman"/>
          <w:color w:val="303030"/>
          <w:sz w:val="24"/>
          <w:szCs w:val="24"/>
        </w:rPr>
      </w:pPr>
    </w:p>
    <w:p w:rsidR="00596EB6" w:rsidRPr="00844F0E" w:rsidRDefault="001B184F" w:rsidP="00B45C06">
      <w:pPr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Секрет успешного написания сочинения на ЕГЭ по русскому прост – это умение вести рассуждение, хорошая база аргументов с опорой на произведения и грамотная письменная речь, которая вырабат</w:t>
      </w:r>
      <w:r w:rsidR="00596EB6" w:rsidRPr="00844F0E">
        <w:rPr>
          <w:rFonts w:ascii="Times New Roman" w:hAnsi="Times New Roman" w:cs="Times New Roman"/>
          <w:color w:val="303030"/>
          <w:sz w:val="24"/>
          <w:szCs w:val="24"/>
        </w:rPr>
        <w:t>ывается с годами тренировок</w:t>
      </w:r>
    </w:p>
    <w:p w:rsidR="00596EB6" w:rsidRPr="00844F0E" w:rsidRDefault="00596EB6" w:rsidP="00596EB6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844F0E">
        <w:rPr>
          <w:rFonts w:ascii="Times New Roman" w:hAnsi="Times New Roman" w:cs="Times New Roman"/>
          <w:color w:val="303030"/>
          <w:sz w:val="24"/>
          <w:szCs w:val="24"/>
        </w:rPr>
        <w:t>Также рекомендуем посмотреть видео, в которых преподаватели подробно разбирают все основные моменты, на которые необходимо обратить внимание при написании сочинения</w:t>
      </w:r>
    </w:p>
    <w:p w:rsidR="009971E6" w:rsidRPr="00844F0E" w:rsidRDefault="009971E6" w:rsidP="00596EB6">
      <w:pPr>
        <w:rPr>
          <w:rFonts w:ascii="Times New Roman" w:hAnsi="Times New Roman" w:cs="Times New Roman"/>
          <w:sz w:val="24"/>
          <w:szCs w:val="24"/>
        </w:rPr>
      </w:pPr>
    </w:p>
    <w:p w:rsidR="00596EB6" w:rsidRPr="00844F0E" w:rsidRDefault="00CA1CD3" w:rsidP="00596EB6">
      <w:pPr>
        <w:rPr>
          <w:rFonts w:ascii="Times New Roman" w:hAnsi="Times New Roman" w:cs="Times New Roman"/>
          <w:sz w:val="24"/>
          <w:szCs w:val="24"/>
        </w:rPr>
      </w:pPr>
      <w:r w:rsidRPr="00844F0E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596EB6" w:rsidRPr="00844F0E">
        <w:rPr>
          <w:rFonts w:ascii="Times New Roman" w:hAnsi="Times New Roman" w:cs="Times New Roman"/>
          <w:sz w:val="24"/>
          <w:szCs w:val="24"/>
        </w:rPr>
        <w:t>https://youtu.be/watgJtqdKHE</w:t>
      </w:r>
    </w:p>
    <w:p w:rsidR="00596EB6" w:rsidRPr="00844F0E" w:rsidRDefault="00596EB6" w:rsidP="00596EB6">
      <w:pPr>
        <w:rPr>
          <w:rFonts w:ascii="Times New Roman" w:hAnsi="Times New Roman" w:cs="Times New Roman"/>
          <w:sz w:val="24"/>
          <w:szCs w:val="24"/>
        </w:rPr>
      </w:pPr>
    </w:p>
    <w:sectPr w:rsidR="00596EB6" w:rsidRPr="00844F0E" w:rsidSect="00D614F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9B" w:rsidRDefault="00EA699B" w:rsidP="00CA1CD3">
      <w:pPr>
        <w:spacing w:after="0" w:line="240" w:lineRule="auto"/>
      </w:pPr>
      <w:r>
        <w:separator/>
      </w:r>
    </w:p>
  </w:endnote>
  <w:endnote w:type="continuationSeparator" w:id="0">
    <w:p w:rsidR="00EA699B" w:rsidRDefault="00EA699B" w:rsidP="00CA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9B" w:rsidRDefault="00EA699B" w:rsidP="00CA1CD3">
      <w:pPr>
        <w:spacing w:after="0" w:line="240" w:lineRule="auto"/>
      </w:pPr>
      <w:r>
        <w:separator/>
      </w:r>
    </w:p>
  </w:footnote>
  <w:footnote w:type="continuationSeparator" w:id="0">
    <w:p w:rsidR="00EA699B" w:rsidRDefault="00EA699B" w:rsidP="00CA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F" w:rsidRDefault="00844F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C9" w:rsidRDefault="00EC5E69">
    <w:pPr>
      <w:pStyle w:val="a8"/>
      <w:spacing w:before="0" w:line="14" w:lineRule="auto"/>
      <w:ind w:left="0"/>
      <w:jc w:val="left"/>
      <w:rPr>
        <w:sz w:val="20"/>
      </w:rPr>
    </w:pPr>
    <w:r w:rsidRPr="00EC5E6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5pt;margin-top:36.45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904E45" w:rsidRPr="00904E45" w:rsidRDefault="00904E45" w:rsidP="00904E4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4D0"/>
    <w:multiLevelType w:val="multilevel"/>
    <w:tmpl w:val="79A4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3DF4"/>
    <w:multiLevelType w:val="multilevel"/>
    <w:tmpl w:val="00B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910D2"/>
    <w:multiLevelType w:val="multilevel"/>
    <w:tmpl w:val="D50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5C05"/>
    <w:multiLevelType w:val="multilevel"/>
    <w:tmpl w:val="EC4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A07A6"/>
    <w:multiLevelType w:val="multilevel"/>
    <w:tmpl w:val="40D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D5030"/>
    <w:multiLevelType w:val="hybridMultilevel"/>
    <w:tmpl w:val="71CE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31DCB"/>
    <w:multiLevelType w:val="multilevel"/>
    <w:tmpl w:val="319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12CC2"/>
    <w:multiLevelType w:val="multilevel"/>
    <w:tmpl w:val="A280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318ED"/>
    <w:multiLevelType w:val="multilevel"/>
    <w:tmpl w:val="EB4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322"/>
    <w:rsid w:val="000E6E3F"/>
    <w:rsid w:val="001B184F"/>
    <w:rsid w:val="00283A74"/>
    <w:rsid w:val="0029775F"/>
    <w:rsid w:val="002E392D"/>
    <w:rsid w:val="00472092"/>
    <w:rsid w:val="004B3892"/>
    <w:rsid w:val="0058124B"/>
    <w:rsid w:val="00596EB6"/>
    <w:rsid w:val="005B47AD"/>
    <w:rsid w:val="0060759F"/>
    <w:rsid w:val="00654034"/>
    <w:rsid w:val="006732CF"/>
    <w:rsid w:val="007C32D7"/>
    <w:rsid w:val="00834C2F"/>
    <w:rsid w:val="00844F0E"/>
    <w:rsid w:val="00904E45"/>
    <w:rsid w:val="00960E09"/>
    <w:rsid w:val="009971E6"/>
    <w:rsid w:val="00AB5322"/>
    <w:rsid w:val="00AC4C92"/>
    <w:rsid w:val="00B45C06"/>
    <w:rsid w:val="00C740D2"/>
    <w:rsid w:val="00CA1CD3"/>
    <w:rsid w:val="00D614F8"/>
    <w:rsid w:val="00DC41D6"/>
    <w:rsid w:val="00DE5F40"/>
    <w:rsid w:val="00EA699B"/>
    <w:rsid w:val="00EC5E69"/>
    <w:rsid w:val="00E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B6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971E6"/>
    <w:pPr>
      <w:widowControl w:val="0"/>
      <w:autoSpaceDE w:val="0"/>
      <w:autoSpaceDN w:val="0"/>
      <w:spacing w:before="82"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971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A1CD3"/>
    <w:pPr>
      <w:widowControl w:val="0"/>
      <w:autoSpaceDE w:val="0"/>
      <w:autoSpaceDN w:val="0"/>
      <w:spacing w:before="200" w:after="0" w:line="240" w:lineRule="auto"/>
      <w:ind w:left="675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1CD3"/>
  </w:style>
  <w:style w:type="paragraph" w:styleId="ac">
    <w:name w:val="footer"/>
    <w:basedOn w:val="a"/>
    <w:link w:val="ad"/>
    <w:uiPriority w:val="99"/>
    <w:semiHidden/>
    <w:unhideWhenUsed/>
    <w:rsid w:val="00CA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C6dzQdfC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3BA9-E43B-404D-8583-A5CD5F93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12</cp:revision>
  <dcterms:created xsi:type="dcterms:W3CDTF">2020-02-23T11:36:00Z</dcterms:created>
  <dcterms:modified xsi:type="dcterms:W3CDTF">2020-03-01T17:21:00Z</dcterms:modified>
</cp:coreProperties>
</file>