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B8" w:rsidRPr="001709C5" w:rsidRDefault="002D6CB8" w:rsidP="002D6CB8">
      <w:pPr>
        <w:shd w:val="clear" w:color="auto" w:fill="FFFFFF"/>
        <w:spacing w:after="192" w:line="324" w:lineRule="atLeast"/>
        <w:textAlignment w:val="baseline"/>
        <w:outlineLvl w:val="0"/>
        <w:rPr>
          <w:rFonts w:ascii="Arial" w:eastAsia="Times New Roman" w:hAnsi="Arial" w:cs="Arial"/>
          <w:b/>
          <w:bCs/>
          <w:spacing w:val="-2"/>
          <w:kern w:val="36"/>
          <w:lang w:eastAsia="ru-RU"/>
        </w:rPr>
      </w:pPr>
      <w:r w:rsidRPr="001709C5">
        <w:rPr>
          <w:rFonts w:ascii="Arial" w:eastAsia="Times New Roman" w:hAnsi="Arial" w:cs="Arial"/>
          <w:b/>
          <w:bCs/>
          <w:spacing w:val="-2"/>
          <w:kern w:val="36"/>
          <w:lang w:eastAsia="ru-RU"/>
        </w:rPr>
        <w:t>Лексический анализ. Зада</w:t>
      </w:r>
      <w:r w:rsidR="009E3323">
        <w:rPr>
          <w:rFonts w:ascii="Arial" w:eastAsia="Times New Roman" w:hAnsi="Arial" w:cs="Arial"/>
          <w:b/>
          <w:bCs/>
          <w:spacing w:val="-2"/>
          <w:kern w:val="36"/>
          <w:lang w:eastAsia="ru-RU"/>
        </w:rPr>
        <w:t>ние 8 ОГЭ. Теория.</w:t>
      </w:r>
    </w:p>
    <w:p w:rsidR="00D07ACF" w:rsidRPr="001709C5" w:rsidRDefault="00E3154A">
      <w:pPr>
        <w:rPr>
          <w:rFonts w:ascii="GothaPro" w:hAnsi="GothaPro"/>
          <w:spacing w:val="3"/>
          <w:shd w:val="clear" w:color="auto" w:fill="FFFFFF"/>
        </w:rPr>
      </w:pPr>
      <w:r w:rsidRPr="001709C5">
        <w:rPr>
          <w:rFonts w:ascii="GothaPro" w:hAnsi="GothaPro"/>
          <w:spacing w:val="3"/>
          <w:shd w:val="clear" w:color="auto" w:fill="FFFFFF"/>
        </w:rPr>
        <w:t>Задания 8 ОГЭ по русскому</w:t>
      </w:r>
      <w:r w:rsidR="000F1765">
        <w:rPr>
          <w:rFonts w:ascii="GothaPro" w:hAnsi="GothaPro"/>
          <w:spacing w:val="3"/>
          <w:shd w:val="clear" w:color="auto" w:fill="FFFFFF"/>
        </w:rPr>
        <w:t xml:space="preserve"> язык проверяет знания по теме:</w:t>
      </w:r>
      <w:r w:rsidRPr="001709C5">
        <w:rPr>
          <w:rFonts w:ascii="GothaPro" w:hAnsi="GothaPro"/>
          <w:spacing w:val="3"/>
          <w:shd w:val="clear" w:color="auto" w:fill="FFFFFF"/>
        </w:rPr>
        <w:t xml:space="preserve"> «Лексика».</w:t>
      </w:r>
      <w:r w:rsidR="002D6CB8" w:rsidRPr="001709C5">
        <w:rPr>
          <w:rFonts w:ascii="GothaPro" w:hAnsi="GothaPro"/>
          <w:spacing w:val="3"/>
          <w:shd w:val="clear" w:color="auto" w:fill="FFFFFF"/>
        </w:rPr>
        <w:t xml:space="preserve"> </w:t>
      </w:r>
      <w:r w:rsidRPr="001709C5">
        <w:rPr>
          <w:rFonts w:ascii="GothaPro" w:hAnsi="GothaPro"/>
          <w:spacing w:val="3"/>
          <w:shd w:val="clear" w:color="auto" w:fill="FFFFFF"/>
        </w:rPr>
        <w:t>В конце 9 класса учащиеся должны хорошо определять лексическое значение слова, значение многозначных слов, стилистической окраски слов</w:t>
      </w:r>
      <w:r w:rsidR="002D6CB8" w:rsidRPr="001709C5">
        <w:rPr>
          <w:rFonts w:ascii="GothaPro" w:hAnsi="GothaPro"/>
          <w:spacing w:val="3"/>
          <w:shd w:val="clear" w:color="auto" w:fill="FFFFFF"/>
        </w:rPr>
        <w:t>, сферы употребления; подбор синонимов, антонимов. </w:t>
      </w:r>
    </w:p>
    <w:p w:rsidR="002D6CB8" w:rsidRPr="001709C5" w:rsidRDefault="002D6CB8">
      <w:r w:rsidRPr="001709C5">
        <w:rPr>
          <w:rFonts w:ascii="GothaPro" w:hAnsi="GothaPro"/>
          <w:b/>
          <w:bCs/>
          <w:spacing w:val="3"/>
          <w:bdr w:val="none" w:sz="0" w:space="0" w:color="auto" w:frame="1"/>
          <w:shd w:val="clear" w:color="auto" w:fill="FFFFFF"/>
        </w:rPr>
        <w:t>Формулировка задания: </w:t>
      </w:r>
      <w:r w:rsidRPr="001709C5">
        <w:rPr>
          <w:rFonts w:ascii="GothaPro" w:hAnsi="GothaPro"/>
          <w:spacing w:val="3"/>
        </w:rPr>
        <w:br/>
      </w:r>
      <w:r w:rsidRPr="001709C5">
        <w:rPr>
          <w:rFonts w:ascii="GothaPro" w:hAnsi="GothaPro"/>
          <w:spacing w:val="3"/>
        </w:rPr>
        <w:br/>
      </w:r>
      <w:r w:rsidR="00E3154A" w:rsidRPr="001709C5">
        <w:rPr>
          <w:rFonts w:ascii="GothaPro" w:hAnsi="GothaPro"/>
          <w:spacing w:val="3"/>
          <w:shd w:val="clear" w:color="auto" w:fill="FFFFFF"/>
        </w:rPr>
        <w:t>Подберите в тексте синоним к слову «свежее» (предложение 17</w:t>
      </w:r>
      <w:r w:rsidRPr="001709C5">
        <w:rPr>
          <w:rFonts w:ascii="GothaPro" w:hAnsi="GothaPro"/>
          <w:spacing w:val="3"/>
          <w:shd w:val="clear" w:color="auto" w:fill="FFFFFF"/>
        </w:rPr>
        <w:t>). </w:t>
      </w:r>
      <w:r w:rsidRPr="001709C5">
        <w:rPr>
          <w:rFonts w:ascii="GothaPro" w:hAnsi="GothaPro"/>
          <w:spacing w:val="3"/>
        </w:rPr>
        <w:br/>
      </w:r>
      <w:r w:rsidR="00E3154A" w:rsidRPr="001709C5">
        <w:rPr>
          <w:rFonts w:ascii="GothaPro" w:hAnsi="GothaPro"/>
          <w:spacing w:val="3"/>
          <w:shd w:val="clear" w:color="auto" w:fill="FFFFFF"/>
        </w:rPr>
        <w:t>Выпишите этот синоним</w:t>
      </w:r>
      <w:r w:rsidRPr="001709C5">
        <w:rPr>
          <w:rFonts w:ascii="GothaPro" w:hAnsi="GothaPro"/>
          <w:spacing w:val="3"/>
          <w:shd w:val="clear" w:color="auto" w:fill="FFFFFF"/>
        </w:rPr>
        <w:t>.</w:t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Лексическое значение слов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54A" w:rsidRPr="001709C5" w:rsidRDefault="002D6CB8" w:rsidP="00E3154A">
      <w:pPr>
        <w:shd w:val="clear" w:color="auto" w:fill="FFFFFF" w:themeFill="background1"/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Лексическое значение слова</w:t>
      </w:r>
      <w:r w:rsidRPr="001709C5">
        <w:rPr>
          <w:rFonts w:ascii="GothaPro" w:eastAsia="Times New Roman" w:hAnsi="GothaPro" w:cs="Times New Roman"/>
          <w:spacing w:val="3"/>
          <w:bdr w:val="none" w:sz="0" w:space="0" w:color="auto" w:frame="1"/>
          <w:lang w:eastAsia="ru-RU"/>
        </w:rPr>
        <w:t> </w:t>
      </w:r>
      <w:r w:rsidR="00E3154A" w:rsidRPr="001709C5">
        <w:rPr>
          <w:rFonts w:ascii="GothaPro" w:eastAsia="Times New Roman" w:hAnsi="GothaPro" w:cs="Times New Roman"/>
          <w:spacing w:val="3"/>
          <w:lang w:eastAsia="ru-RU"/>
        </w:rPr>
        <w:t>– соотнесенность звуковой оболочки слова с соответствующими предметами или явлениями</w:t>
      </w:r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 xml:space="preserve"> объективной действительности. Лексическое значение включает в себя не всю совокупность признаков, присущих какому-либо предмету, явлению, действию и т.д., а только наиболее </w:t>
      </w:r>
      <w:proofErr w:type="gramStart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>существенные</w:t>
      </w:r>
      <w:proofErr w:type="gramEnd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>, помогающие отличит один предмет от другого. Лексическое значение раскрывает признаки, по которым определяются общие свойства для ряда предметов, действий, явлений, а также устанавливает различия, выделяющие данный предмет</w:t>
      </w:r>
      <w:proofErr w:type="gramStart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 xml:space="preserve"> ,</w:t>
      </w:r>
      <w:proofErr w:type="gramEnd"/>
      <w:r w:rsidR="006F5514" w:rsidRPr="001709C5">
        <w:rPr>
          <w:rFonts w:ascii="GothaPro" w:eastAsia="Times New Roman" w:hAnsi="GothaPro" w:cs="Times New Roman"/>
          <w:spacing w:val="3"/>
          <w:lang w:eastAsia="ru-RU"/>
        </w:rPr>
        <w:t xml:space="preserve"> действие, явление.</w:t>
      </w:r>
    </w:p>
    <w:p w:rsidR="006F5514" w:rsidRPr="001709C5" w:rsidRDefault="006F5514" w:rsidP="000F1765">
      <w:pPr>
        <w:shd w:val="clear" w:color="auto" w:fill="FFFFFF" w:themeFill="background1"/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 w:hint="eastAsia"/>
          <w:spacing w:val="3"/>
          <w:lang w:eastAsia="ru-RU"/>
        </w:rPr>
        <w:t>Н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апример, лексическое значение слова </w:t>
      </w:r>
      <w:r w:rsidRPr="001709C5">
        <w:rPr>
          <w:rFonts w:ascii="GothaPro" w:eastAsia="Times New Roman" w:hAnsi="GothaPro" w:cs="Times New Roman"/>
          <w:i/>
          <w:spacing w:val="3"/>
          <w:lang w:eastAsia="ru-RU"/>
        </w:rPr>
        <w:t>жираф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определено так, «африканское парнокопытное жвачное животное с очень длинной шеей и длинными ногами», то есть перечисляются те признаки, которые отличают жирафа от других животных.</w:t>
      </w:r>
    </w:p>
    <w:p w:rsidR="006F5514" w:rsidRPr="001709C5" w:rsidRDefault="006F5514" w:rsidP="002D6CB8">
      <w:pPr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Значение имеют все слова русского языка</w:t>
      </w:r>
      <w:r w:rsidR="00DE3C55" w:rsidRPr="001709C5">
        <w:rPr>
          <w:rFonts w:ascii="GothaPro" w:eastAsia="Times New Roman" w:hAnsi="GothaPro" w:cs="Times New Roman"/>
          <w:spacing w:val="3"/>
          <w:lang w:eastAsia="ru-RU"/>
        </w:rPr>
        <w:t>. Слово может иметь одно лексическое значение (</w:t>
      </w:r>
      <w:r w:rsidR="00DE3C55" w:rsidRPr="001709C5">
        <w:rPr>
          <w:rFonts w:ascii="GothaPro" w:eastAsia="Times New Roman" w:hAnsi="GothaPro" w:cs="Times New Roman"/>
          <w:b/>
          <w:spacing w:val="3"/>
          <w:lang w:eastAsia="ru-RU"/>
        </w:rPr>
        <w:t>однозначные слова</w:t>
      </w:r>
      <w:r w:rsidR="00DE3C55" w:rsidRPr="001709C5">
        <w:rPr>
          <w:rFonts w:ascii="GothaPro" w:eastAsia="Times New Roman" w:hAnsi="GothaPro" w:cs="Times New Roman"/>
          <w:spacing w:val="3"/>
          <w:lang w:eastAsia="ru-RU"/>
        </w:rPr>
        <w:t xml:space="preserve">) синтаксис, полка, люстра и др. </w:t>
      </w:r>
    </w:p>
    <w:p w:rsidR="00DE3C55" w:rsidRPr="001709C5" w:rsidRDefault="00DE3C55" w:rsidP="002D6CB8">
      <w:pPr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Слова, и</w:t>
      </w:r>
      <w:bookmarkStart w:id="0" w:name="_GoBack"/>
      <w:bookmarkEnd w:id="0"/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меющие два, три и более лексических значений называют </w:t>
      </w: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многозначными</w:t>
      </w:r>
      <w:proofErr w:type="gramStart"/>
      <w:r w:rsidR="00CC603C" w:rsidRPr="001709C5">
        <w:rPr>
          <w:rFonts w:ascii="GothaPro" w:eastAsia="Times New Roman" w:hAnsi="GothaPro" w:cs="Times New Roman"/>
          <w:spacing w:val="3"/>
          <w:lang w:eastAsia="ru-RU"/>
        </w:rPr>
        <w:t xml:space="preserve"> :</w:t>
      </w:r>
      <w:proofErr w:type="gramEnd"/>
      <w:r w:rsidR="00CC603C" w:rsidRPr="001709C5">
        <w:rPr>
          <w:rFonts w:ascii="GothaPro" w:eastAsia="Times New Roman" w:hAnsi="GothaPro" w:cs="Times New Roman"/>
          <w:spacing w:val="3"/>
          <w:lang w:eastAsia="ru-RU"/>
        </w:rPr>
        <w:t xml:space="preserve"> рукав,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теплый. </w:t>
      </w:r>
    </w:p>
    <w:p w:rsidR="00DE3C55" w:rsidRPr="001709C5" w:rsidRDefault="00DE3C55" w:rsidP="002D6CB8">
      <w:pPr>
        <w:rPr>
          <w:rFonts w:ascii="GothaPro" w:eastAsia="Times New Roman" w:hAnsi="GothaPro" w:cs="Times New Roman"/>
          <w:spacing w:val="3"/>
          <w:lang w:eastAsia="ru-RU"/>
        </w:rPr>
      </w:pPr>
      <w:r w:rsidRPr="008C6119">
        <w:rPr>
          <w:rFonts w:ascii="GothaPro" w:eastAsia="Times New Roman" w:hAnsi="GothaPro" w:cs="Times New Roman" w:hint="eastAsia"/>
          <w:b/>
          <w:spacing w:val="3"/>
          <w:lang w:eastAsia="ru-RU"/>
        </w:rPr>
        <w:t>М</w:t>
      </w:r>
      <w:r w:rsidRPr="008C6119">
        <w:rPr>
          <w:rFonts w:ascii="GothaPro" w:eastAsia="Times New Roman" w:hAnsi="GothaPro" w:cs="Times New Roman"/>
          <w:b/>
          <w:spacing w:val="3"/>
          <w:lang w:eastAsia="ru-RU"/>
        </w:rPr>
        <w:t>ногозначные слова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бывают среди всех самостоятельных частей речи, кроме числительных. </w:t>
      </w:r>
      <w:r w:rsidRPr="001709C5">
        <w:rPr>
          <w:rFonts w:ascii="GothaPro" w:eastAsia="Times New Roman" w:hAnsi="GothaPro" w:cs="Times New Roman" w:hint="eastAsia"/>
          <w:spacing w:val="3"/>
          <w:lang w:eastAsia="ru-RU"/>
        </w:rPr>
        <w:t>О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пределить конкретное значение многозначного слова можно только в контексте: ручка – взять в руки шариковую ручку, ручка ребенка, дверная ручка. </w:t>
      </w:r>
    </w:p>
    <w:p w:rsidR="00CC603C" w:rsidRPr="001709C5" w:rsidRDefault="002D6CB8" w:rsidP="00CC603C">
      <w:pPr>
        <w:pStyle w:val="a4"/>
        <w:shd w:val="clear" w:color="auto" w:fill="FFFFFF"/>
        <w:spacing w:before="150" w:beforeAutospacing="0" w:after="150" w:afterAutospacing="0"/>
        <w:jc w:val="both"/>
        <w:textAlignment w:val="baseline"/>
        <w:rPr>
          <w:sz w:val="22"/>
          <w:szCs w:val="22"/>
        </w:rPr>
      </w:pPr>
      <w:r w:rsidRPr="001709C5">
        <w:rPr>
          <w:rFonts w:ascii="GothaPro" w:hAnsi="GothaPro"/>
          <w:spacing w:val="3"/>
          <w:sz w:val="22"/>
          <w:szCs w:val="22"/>
          <w:shd w:val="clear" w:color="auto" w:fill="FFFFFF"/>
        </w:rPr>
        <w:t>Одно значение многозначных слов является прямым, другие выступают как переносные. </w:t>
      </w:r>
      <w:r w:rsidRPr="001709C5">
        <w:rPr>
          <w:rFonts w:ascii="GothaPro" w:hAnsi="GothaPro"/>
          <w:spacing w:val="3"/>
          <w:sz w:val="22"/>
          <w:szCs w:val="22"/>
        </w:rPr>
        <w:br/>
      </w:r>
      <w:r w:rsidR="00CC603C" w:rsidRPr="001709C5">
        <w:rPr>
          <w:sz w:val="22"/>
          <w:szCs w:val="22"/>
        </w:rPr>
        <w:t>Сущность многозначности заключается в том, что какое-то название предмета, явления переходит, переносится также на другой предмет, другое явление, и тогда одно слово употребляется в качестве названия одновременно нескольких предметов, явлений. В зависимости от того, на основании какого признака совершается перенос названия» различаются три основных вида переносного значения: 1) метафора; 2) метонимия; 3) синекдоха.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8C6119">
        <w:rPr>
          <w:b/>
          <w:i/>
          <w:iCs/>
          <w:sz w:val="22"/>
          <w:szCs w:val="22"/>
          <w:bdr w:val="none" w:sz="0" w:space="0" w:color="auto" w:frame="1"/>
        </w:rPr>
        <w:t>Метафора</w:t>
      </w:r>
      <w:r w:rsidRPr="001709C5">
        <w:rPr>
          <w:i/>
          <w:iCs/>
          <w:sz w:val="22"/>
          <w:szCs w:val="22"/>
          <w:bdr w:val="none" w:sz="0" w:space="0" w:color="auto" w:frame="1"/>
        </w:rPr>
        <w:t> </w:t>
      </w:r>
      <w:r w:rsidRPr="001709C5">
        <w:rPr>
          <w:sz w:val="22"/>
          <w:szCs w:val="22"/>
        </w:rPr>
        <w:t xml:space="preserve">(от греч. </w:t>
      </w:r>
      <w:proofErr w:type="spellStart"/>
      <w:r w:rsidRPr="001709C5">
        <w:rPr>
          <w:sz w:val="22"/>
          <w:szCs w:val="22"/>
        </w:rPr>
        <w:t>metaphora</w:t>
      </w:r>
      <w:proofErr w:type="spellEnd"/>
      <w:r w:rsidRPr="001709C5">
        <w:rPr>
          <w:sz w:val="22"/>
          <w:szCs w:val="22"/>
        </w:rPr>
        <w:t xml:space="preserve"> — перенос) — это перенос наименования по сходству, например: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спелое яблоко - глазное яблоко </w:t>
      </w:r>
      <w:r w:rsidRPr="001709C5">
        <w:rPr>
          <w:sz w:val="22"/>
          <w:szCs w:val="22"/>
        </w:rPr>
        <w:t>(по форме);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нос человека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нос корабля </w:t>
      </w:r>
      <w:r w:rsidRPr="001709C5">
        <w:rPr>
          <w:sz w:val="22"/>
          <w:szCs w:val="22"/>
        </w:rPr>
        <w:t>(по расположению); </w:t>
      </w:r>
      <w:r w:rsidRPr="001709C5">
        <w:rPr>
          <w:i/>
          <w:iCs/>
          <w:sz w:val="22"/>
          <w:szCs w:val="22"/>
          <w:bdr w:val="none" w:sz="0" w:space="0" w:color="auto" w:frame="1"/>
        </w:rPr>
        <w:t>шоколадный батончик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шоколадный загар </w:t>
      </w:r>
      <w:r w:rsidRPr="001709C5">
        <w:rPr>
          <w:sz w:val="22"/>
          <w:szCs w:val="22"/>
        </w:rPr>
        <w:t>(по цвету);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крыло птицы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крыло самолёта </w:t>
      </w:r>
      <w:r w:rsidRPr="001709C5">
        <w:rPr>
          <w:sz w:val="22"/>
          <w:szCs w:val="22"/>
        </w:rPr>
        <w:t>(по функции);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завыл пёс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завыл ветер </w:t>
      </w:r>
      <w:r w:rsidRPr="001709C5">
        <w:rPr>
          <w:sz w:val="22"/>
          <w:szCs w:val="22"/>
        </w:rPr>
        <w:t>(по характеру звучания) и т. да</w:t>
      </w:r>
      <w:proofErr w:type="gramEnd"/>
    </w:p>
    <w:p w:rsidR="008C6119" w:rsidRDefault="008C6119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C6119">
        <w:rPr>
          <w:b/>
          <w:i/>
          <w:iCs/>
          <w:sz w:val="22"/>
          <w:szCs w:val="22"/>
          <w:bdr w:val="none" w:sz="0" w:space="0" w:color="auto" w:frame="1"/>
        </w:rPr>
        <w:t>Метонимия</w:t>
      </w:r>
      <w:r w:rsidRPr="001709C5">
        <w:rPr>
          <w:i/>
          <w:iCs/>
          <w:sz w:val="22"/>
          <w:szCs w:val="22"/>
          <w:bdr w:val="none" w:sz="0" w:space="0" w:color="auto" w:frame="1"/>
        </w:rPr>
        <w:t> </w:t>
      </w:r>
      <w:r w:rsidRPr="001709C5">
        <w:rPr>
          <w:sz w:val="22"/>
          <w:szCs w:val="22"/>
        </w:rPr>
        <w:t xml:space="preserve">(то греч. </w:t>
      </w:r>
      <w:proofErr w:type="spellStart"/>
      <w:r w:rsidRPr="001709C5">
        <w:rPr>
          <w:sz w:val="22"/>
          <w:szCs w:val="22"/>
        </w:rPr>
        <w:t>metonymia</w:t>
      </w:r>
      <w:proofErr w:type="spellEnd"/>
      <w:r w:rsidRPr="001709C5">
        <w:rPr>
          <w:sz w:val="22"/>
          <w:szCs w:val="22"/>
        </w:rPr>
        <w:t xml:space="preserve"> — переименование) - это перенос наименования с одного предмета на другой на основании их смежности*, например: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закипает вода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закипает чайник; фарфоровое блюдо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вкусное блюдо; самородное золото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скифское золото </w:t>
      </w:r>
      <w:r w:rsidRPr="001709C5">
        <w:rPr>
          <w:sz w:val="22"/>
          <w:szCs w:val="22"/>
        </w:rPr>
        <w:t>и т. д. Разновидностью метонимии является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синекдоха.</w:t>
      </w:r>
    </w:p>
    <w:p w:rsidR="008C6119" w:rsidRDefault="008C6119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2"/>
          <w:szCs w:val="22"/>
          <w:bdr w:val="none" w:sz="0" w:space="0" w:color="auto" w:frame="1"/>
        </w:rPr>
      </w:pP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C6119">
        <w:rPr>
          <w:b/>
          <w:i/>
          <w:iCs/>
          <w:sz w:val="22"/>
          <w:szCs w:val="22"/>
          <w:bdr w:val="none" w:sz="0" w:space="0" w:color="auto" w:frame="1"/>
        </w:rPr>
        <w:t>Синекдоха</w:t>
      </w:r>
      <w:r w:rsidRPr="001709C5">
        <w:rPr>
          <w:i/>
          <w:iCs/>
          <w:sz w:val="22"/>
          <w:szCs w:val="22"/>
          <w:bdr w:val="none" w:sz="0" w:space="0" w:color="auto" w:frame="1"/>
        </w:rPr>
        <w:t> </w:t>
      </w:r>
      <w:r w:rsidRPr="001709C5">
        <w:rPr>
          <w:sz w:val="22"/>
          <w:szCs w:val="22"/>
        </w:rPr>
        <w:t xml:space="preserve">(от греч» </w:t>
      </w:r>
      <w:proofErr w:type="spellStart"/>
      <w:r w:rsidRPr="001709C5">
        <w:rPr>
          <w:sz w:val="22"/>
          <w:szCs w:val="22"/>
        </w:rPr>
        <w:t>synekdoche</w:t>
      </w:r>
      <w:proofErr w:type="spellEnd"/>
      <w:r w:rsidRPr="001709C5">
        <w:rPr>
          <w:sz w:val="22"/>
          <w:szCs w:val="22"/>
        </w:rPr>
        <w:t xml:space="preserve"> — соподразумевание) </w:t>
      </w:r>
      <w:proofErr w:type="gramStart"/>
      <w:r w:rsidRPr="001709C5">
        <w:rPr>
          <w:sz w:val="22"/>
          <w:szCs w:val="22"/>
        </w:rPr>
        <w:t>—э</w:t>
      </w:r>
      <w:proofErr w:type="gramEnd"/>
      <w:r w:rsidRPr="001709C5">
        <w:rPr>
          <w:sz w:val="22"/>
          <w:szCs w:val="22"/>
        </w:rPr>
        <w:t>то перенос названия целого на его часть и наоборот, например: </w:t>
      </w:r>
      <w:r w:rsidRPr="001709C5">
        <w:rPr>
          <w:i/>
          <w:iCs/>
          <w:sz w:val="22"/>
          <w:szCs w:val="22"/>
          <w:bdr w:val="none" w:sz="0" w:space="0" w:color="auto" w:frame="1"/>
        </w:rPr>
        <w:t>густая смородина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спелая смородина; красивый рот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лишний рот </w:t>
      </w:r>
      <w:r w:rsidRPr="001709C5">
        <w:rPr>
          <w:sz w:val="22"/>
          <w:szCs w:val="22"/>
        </w:rPr>
        <w:t>(о лишнем человеке в семье); </w:t>
      </w:r>
      <w:r w:rsidRPr="001709C5">
        <w:rPr>
          <w:i/>
          <w:iCs/>
          <w:sz w:val="22"/>
          <w:szCs w:val="22"/>
          <w:bdr w:val="none" w:sz="0" w:space="0" w:color="auto" w:frame="1"/>
        </w:rPr>
        <w:t>большая голова </w:t>
      </w:r>
      <w:r w:rsidRPr="001709C5">
        <w:rPr>
          <w:sz w:val="22"/>
          <w:szCs w:val="22"/>
        </w:rPr>
        <w:t>— </w:t>
      </w:r>
      <w:r w:rsidRPr="001709C5">
        <w:rPr>
          <w:i/>
          <w:iCs/>
          <w:sz w:val="22"/>
          <w:szCs w:val="22"/>
          <w:bdr w:val="none" w:sz="0" w:space="0" w:color="auto" w:frame="1"/>
        </w:rPr>
        <w:t>умная голова </w:t>
      </w:r>
      <w:r w:rsidRPr="001709C5">
        <w:rPr>
          <w:sz w:val="22"/>
          <w:szCs w:val="22"/>
        </w:rPr>
        <w:t>и т. д.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othaPro" w:hAnsi="GothaPro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</w:pPr>
    </w:p>
    <w:p w:rsidR="00CC603C" w:rsidRPr="001709C5" w:rsidRDefault="002D6CB8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rFonts w:ascii="GothaPro" w:hAnsi="GothaPro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  <w:lastRenderedPageBreak/>
        <w:t>Прямое значение слова</w:t>
      </w:r>
      <w:r w:rsidRPr="001709C5">
        <w:rPr>
          <w:rFonts w:ascii="GothaPro" w:hAnsi="GothaPro"/>
          <w:spacing w:val="3"/>
          <w:sz w:val="22"/>
          <w:szCs w:val="22"/>
          <w:shd w:val="clear" w:color="auto" w:fill="FFFFFF"/>
        </w:rPr>
        <w:t xml:space="preserve"> - </w:t>
      </w:r>
      <w:r w:rsidR="00CC603C" w:rsidRPr="001709C5">
        <w:rPr>
          <w:sz w:val="22"/>
          <w:szCs w:val="22"/>
        </w:rPr>
        <w:t>это его основное лексическое значение. Оно непосредственно направлено на предмет (сразу вызывает представление о предмете, явлении) и в наи</w:t>
      </w:r>
      <w:r w:rsidR="00CC603C" w:rsidRPr="001709C5">
        <w:rPr>
          <w:sz w:val="22"/>
          <w:szCs w:val="22"/>
        </w:rPr>
        <w:softHyphen/>
        <w:t>меньшей степени зависит от контекста. Слова, обозначая предметы, действия, признаки, количество, чаще всего выступают в прямом значении.</w:t>
      </w:r>
    </w:p>
    <w:p w:rsidR="00CC603C" w:rsidRPr="001709C5" w:rsidRDefault="002D6CB8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rFonts w:ascii="GothaPro" w:hAnsi="GothaPro"/>
          <w:spacing w:val="3"/>
          <w:sz w:val="22"/>
          <w:szCs w:val="22"/>
        </w:rPr>
        <w:br/>
      </w:r>
      <w:r w:rsidRPr="001709C5">
        <w:rPr>
          <w:rFonts w:ascii="GothaPro" w:hAnsi="GothaPro"/>
          <w:b/>
          <w:bCs/>
          <w:spacing w:val="3"/>
          <w:sz w:val="22"/>
          <w:szCs w:val="22"/>
          <w:bdr w:val="none" w:sz="0" w:space="0" w:color="auto" w:frame="1"/>
          <w:shd w:val="clear" w:color="auto" w:fill="FFFFFF"/>
        </w:rPr>
        <w:t>Переносное значение</w:t>
      </w:r>
      <w:r w:rsidRPr="001709C5">
        <w:rPr>
          <w:rFonts w:ascii="GothaPro" w:hAnsi="GothaPro"/>
          <w:spacing w:val="3"/>
          <w:sz w:val="22"/>
          <w:szCs w:val="22"/>
          <w:shd w:val="clear" w:color="auto" w:fill="FFFFFF"/>
        </w:rPr>
        <w:t> –</w:t>
      </w:r>
      <w:r w:rsidR="00CC603C" w:rsidRPr="001709C5">
        <w:rPr>
          <w:rFonts w:ascii="Arial" w:hAnsi="Arial" w:cs="Arial"/>
          <w:sz w:val="22"/>
          <w:szCs w:val="22"/>
        </w:rPr>
        <w:t xml:space="preserve"> </w:t>
      </w:r>
      <w:r w:rsidR="00CC603C" w:rsidRPr="001709C5">
        <w:rPr>
          <w:sz w:val="22"/>
          <w:szCs w:val="22"/>
        </w:rPr>
        <w:t xml:space="preserve">это его вторичное </w:t>
      </w:r>
      <w:proofErr w:type="gramStart"/>
      <w:r w:rsidR="00CC603C" w:rsidRPr="001709C5">
        <w:rPr>
          <w:sz w:val="22"/>
          <w:szCs w:val="22"/>
        </w:rPr>
        <w:t>значение</w:t>
      </w:r>
      <w:proofErr w:type="gramEnd"/>
      <w:r w:rsidR="00CC603C" w:rsidRPr="001709C5">
        <w:rPr>
          <w:sz w:val="22"/>
          <w:szCs w:val="22"/>
        </w:rPr>
        <w:t>  которое возникло на основе прямого. Например: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sz w:val="22"/>
          <w:szCs w:val="22"/>
        </w:rPr>
        <w:t xml:space="preserve"> Игрушка, </w:t>
      </w:r>
      <w:proofErr w:type="gramStart"/>
      <w:r w:rsidRPr="001709C5">
        <w:rPr>
          <w:sz w:val="22"/>
          <w:szCs w:val="22"/>
        </w:rPr>
        <w:t>-и</w:t>
      </w:r>
      <w:proofErr w:type="gramEnd"/>
      <w:r w:rsidRPr="001709C5">
        <w:rPr>
          <w:sz w:val="22"/>
          <w:szCs w:val="22"/>
        </w:rPr>
        <w:t>, </w:t>
      </w:r>
      <w:r w:rsidRPr="001709C5">
        <w:rPr>
          <w:i/>
          <w:iCs/>
          <w:sz w:val="22"/>
          <w:szCs w:val="22"/>
          <w:bdr w:val="none" w:sz="0" w:space="0" w:color="auto" w:frame="1"/>
        </w:rPr>
        <w:t>ж. </w:t>
      </w:r>
      <w:r w:rsidRPr="001709C5">
        <w:rPr>
          <w:sz w:val="22"/>
          <w:szCs w:val="22"/>
        </w:rPr>
        <w:t>1. Вещь, служащая для игры. </w:t>
      </w:r>
      <w:r w:rsidRPr="001709C5">
        <w:rPr>
          <w:i/>
          <w:iCs/>
          <w:sz w:val="22"/>
          <w:szCs w:val="22"/>
          <w:bdr w:val="none" w:sz="0" w:space="0" w:color="auto" w:frame="1"/>
        </w:rPr>
        <w:t>Детские игрушки.</w:t>
      </w:r>
    </w:p>
    <w:p w:rsidR="00CC603C" w:rsidRPr="001709C5" w:rsidRDefault="00CC603C" w:rsidP="00CC60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709C5">
        <w:rPr>
          <w:sz w:val="22"/>
          <w:szCs w:val="22"/>
        </w:rPr>
        <w:t>2. перен. Тот, кто слепо действует по чужой воле, послушное орудие чужой воли (неодобр.). </w:t>
      </w:r>
      <w:r w:rsidRPr="001709C5">
        <w:rPr>
          <w:i/>
          <w:iCs/>
          <w:sz w:val="22"/>
          <w:szCs w:val="22"/>
          <w:bdr w:val="none" w:sz="0" w:space="0" w:color="auto" w:frame="1"/>
        </w:rPr>
        <w:t>Быть игрушкой в чьих-нибудь руках.</w:t>
      </w:r>
    </w:p>
    <w:p w:rsidR="002D6CB8" w:rsidRPr="001709C5" w:rsidRDefault="002D6CB8" w:rsidP="002D6CB8"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От многозначных слов следует отличать омонимы. </w:t>
      </w: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Омонимы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- это одинаково звучащие, но совершенно различные по значению слова. </w:t>
      </w:r>
    </w:p>
    <w:p w:rsidR="00DE3C55" w:rsidRPr="001709C5" w:rsidRDefault="002D6CB8" w:rsidP="00DE3C55">
      <w:pPr>
        <w:pStyle w:val="a4"/>
        <w:spacing w:before="0" w:beforeAutospacing="0" w:after="0" w:afterAutospacing="0"/>
        <w:rPr>
          <w:rFonts w:ascii="GothaPro" w:hAnsi="GothaPro"/>
          <w:spacing w:val="3"/>
          <w:sz w:val="22"/>
          <w:szCs w:val="22"/>
        </w:rPr>
      </w:pPr>
      <w:r w:rsidRPr="001709C5">
        <w:rPr>
          <w:rFonts w:ascii="inherit" w:hAnsi="inherit"/>
          <w:b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Примеры:</w:t>
      </w:r>
      <w:r w:rsidRPr="001709C5">
        <w:rPr>
          <w:rFonts w:ascii="GothaPro" w:hAnsi="GothaPro"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DE3C55" w:rsidRPr="001709C5">
        <w:rPr>
          <w:rFonts w:ascii="GothaPro" w:hAnsi="GothaPro"/>
          <w:spacing w:val="3"/>
          <w:sz w:val="22"/>
          <w:szCs w:val="22"/>
        </w:rPr>
        <w:t xml:space="preserve"> 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Лавка - скамья или маленький магазинчик.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Бор - хвойный лес, химический элемент или сверло.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1709C5">
        <w:rPr>
          <w:sz w:val="22"/>
          <w:szCs w:val="22"/>
        </w:rPr>
        <w:t>ВИски</w:t>
      </w:r>
      <w:proofErr w:type="spellEnd"/>
      <w:r w:rsidRPr="001709C5">
        <w:rPr>
          <w:sz w:val="22"/>
          <w:szCs w:val="22"/>
        </w:rPr>
        <w:t xml:space="preserve"> и </w:t>
      </w:r>
      <w:proofErr w:type="spellStart"/>
      <w:r w:rsidRPr="001709C5">
        <w:rPr>
          <w:sz w:val="22"/>
          <w:szCs w:val="22"/>
        </w:rPr>
        <w:t>вискИ</w:t>
      </w:r>
      <w:proofErr w:type="spellEnd"/>
      <w:r w:rsidRPr="001709C5">
        <w:rPr>
          <w:sz w:val="22"/>
          <w:szCs w:val="22"/>
        </w:rPr>
        <w:t>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Жалко у пчелки и жалость.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Язва - рана или плохой человек.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Повод - ремень для управления лошадью или причина для чего-то.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Пол - покрытие в помещении или женский, мужской пол.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Мир - спокойствие и согласие или всё, что существует на свете.</w:t>
      </w:r>
    </w:p>
    <w:p w:rsidR="00DE3C55" w:rsidRPr="001709C5" w:rsidRDefault="00DE3C55" w:rsidP="00DE3C55">
      <w:pPr>
        <w:pStyle w:val="a4"/>
        <w:spacing w:before="0" w:beforeAutospacing="0" w:after="0" w:afterAutospacing="0"/>
        <w:rPr>
          <w:sz w:val="22"/>
          <w:szCs w:val="22"/>
        </w:rPr>
      </w:pPr>
      <w:r w:rsidRPr="001709C5">
        <w:rPr>
          <w:sz w:val="22"/>
          <w:szCs w:val="22"/>
        </w:rPr>
        <w:t>Мина - взрывное устройство или выражение лица.</w:t>
      </w:r>
    </w:p>
    <w:p w:rsidR="00CC603C" w:rsidRDefault="002D6CB8" w:rsidP="000F1765">
      <w:pPr>
        <w:spacing w:after="0" w:line="240" w:lineRule="auto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Омонимы бывают полными (все грамматические формы слова совпадают) или частичными (совпадают только некоторые грамматические формы).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В отличие от многозначных слов при омонимии никаких смысловых связей между названными явлениями для носителя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современного русского языка не существует. </w:t>
      </w:r>
    </w:p>
    <w:p w:rsidR="000F1765" w:rsidRPr="000F1765" w:rsidRDefault="000F1765" w:rsidP="000F1765">
      <w:pPr>
        <w:spacing w:after="0" w:line="240" w:lineRule="auto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Синонимы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– слова одной и той же части речи, совпадающие или близкие по значению, но разные по звучанию и написанию.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Примеры: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="0060430F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скупой – жадный, спешить – торопиться, очи – глаза, бродить – блуждать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и т.д.</w:t>
      </w:r>
      <w:proofErr w:type="gramEnd"/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Синонимы бывают: </w:t>
      </w:r>
    </w:p>
    <w:p w:rsidR="002D6CB8" w:rsidRPr="001709C5" w:rsidRDefault="002D6CB8" w:rsidP="002D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Языковые</w:t>
      </w:r>
      <w:proofErr w:type="gramEnd"/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 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>(зафиксированы в словарях). Слова, семантическое сходство которых проявляется изолированно, без контекста (</w:t>
      </w:r>
      <w:proofErr w:type="gramStart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>крепкий</w:t>
      </w:r>
      <w:proofErr w:type="gramEnd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>, прочный, твердый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 xml:space="preserve">) </w:t>
      </w:r>
    </w:p>
    <w:p w:rsidR="002D6CB8" w:rsidRPr="001709C5" w:rsidRDefault="002D6CB8" w:rsidP="002D6C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Контекстные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слова, 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>семантическое сходство которых проявляется только в контексте (</w:t>
      </w:r>
      <w:proofErr w:type="gramStart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>крепкий</w:t>
      </w:r>
      <w:proofErr w:type="gramEnd"/>
      <w:r w:rsidR="0060430F" w:rsidRPr="001709C5">
        <w:rPr>
          <w:rFonts w:ascii="GothaPro" w:eastAsia="Times New Roman" w:hAnsi="GothaPro" w:cs="Times New Roman"/>
          <w:i/>
          <w:spacing w:val="3"/>
          <w:lang w:eastAsia="ru-RU"/>
        </w:rPr>
        <w:t xml:space="preserve"> – алкогольный</w:t>
      </w:r>
      <w:r w:rsidR="0060430F" w:rsidRPr="001709C5">
        <w:rPr>
          <w:rFonts w:ascii="GothaPro" w:eastAsia="Times New Roman" w:hAnsi="GothaPro" w:cs="Times New Roman"/>
          <w:spacing w:val="3"/>
          <w:lang w:eastAsia="ru-RU"/>
        </w:rPr>
        <w:t>)</w:t>
      </w:r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 xml:space="preserve">. Не </w:t>
      </w:r>
      <w:proofErr w:type="gramStart"/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>зафиксированы</w:t>
      </w:r>
      <w:proofErr w:type="gramEnd"/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 xml:space="preserve"> в словарях.</w:t>
      </w:r>
    </w:p>
    <w:p w:rsidR="00BB7DF8" w:rsidRPr="001709C5" w:rsidRDefault="00BB7DF8" w:rsidP="002D6CB8">
      <w:pPr>
        <w:spacing w:line="240" w:lineRule="auto"/>
        <w:textAlignment w:val="baseline"/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Антонимы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– слова одной части речи, </w:t>
      </w:r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>но противоположные по значению (</w:t>
      </w:r>
      <w:r w:rsidR="00BB7DF8" w:rsidRPr="001709C5">
        <w:rPr>
          <w:rFonts w:ascii="GothaPro" w:eastAsia="Times New Roman" w:hAnsi="GothaPro" w:cs="Times New Roman"/>
          <w:i/>
          <w:spacing w:val="3"/>
          <w:lang w:eastAsia="ru-RU"/>
        </w:rPr>
        <w:t>встать – лечь, подниматься – опускаться, белый – черный, холодный – горячий, небо - земля</w:t>
      </w:r>
      <w:r w:rsidR="00BB7DF8" w:rsidRPr="001709C5">
        <w:rPr>
          <w:rFonts w:ascii="GothaPro" w:eastAsia="Times New Roman" w:hAnsi="GothaPro" w:cs="Times New Roman"/>
          <w:spacing w:val="3"/>
          <w:lang w:eastAsia="ru-RU"/>
        </w:rPr>
        <w:t>)</w:t>
      </w:r>
      <w:proofErr w:type="gramEnd"/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7DF8" w:rsidRPr="001709C5" w:rsidRDefault="00BB7DF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Фразеологизм</w:t>
      </w:r>
      <w:r w:rsidR="002D6CB8"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 </w:t>
      </w: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(лексическая единица, идиома, устойчивое выражение)</w:t>
      </w:r>
      <w:r w:rsidR="002D6CB8" w:rsidRPr="001709C5">
        <w:rPr>
          <w:rFonts w:ascii="GothaPro" w:eastAsia="Times New Roman" w:hAnsi="GothaPro" w:cs="Times New Roman"/>
          <w:spacing w:val="3"/>
          <w:lang w:eastAsia="ru-RU"/>
        </w:rPr>
        <w:t xml:space="preserve">-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свойственное определенному языку устойчивое сочетание, смысл которого не определяется значением отдельно взятых слов. Значение фразеологизма зачастую можно выразить одним словом.</w:t>
      </w:r>
    </w:p>
    <w:p w:rsidR="002D6CB8" w:rsidRPr="000F1765" w:rsidRDefault="00BB7DF8" w:rsidP="000F1765">
      <w:pPr>
        <w:spacing w:line="240" w:lineRule="auto"/>
        <w:textAlignment w:val="baseline"/>
        <w:rPr>
          <w:rFonts w:ascii="GothaPro" w:eastAsia="Times New Roman" w:hAnsi="GothaPro" w:cs="Times New Roman"/>
          <w:i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Примеры: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</w:t>
      </w:r>
      <w:r w:rsidRPr="001709C5">
        <w:rPr>
          <w:rFonts w:ascii="GothaPro" w:eastAsia="Times New Roman" w:hAnsi="GothaPro" w:cs="Times New Roman"/>
          <w:i/>
          <w:spacing w:val="3"/>
          <w:lang w:eastAsia="ru-RU"/>
        </w:rPr>
        <w:t>душа в пятки уходит, душа нараспашку, сложа руки, на скорую руку, на краю света, зарубить на носу, задирать нос.</w:t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Стилистическая окраска слова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Лексика с точки зрения стилистической окраски бывает: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lastRenderedPageBreak/>
        <w:t>Нейтральная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Книжная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Разговорная </w:t>
      </w:r>
    </w:p>
    <w:p w:rsidR="002D6CB8" w:rsidRPr="001709C5" w:rsidRDefault="002D6CB8" w:rsidP="002D6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Просторечная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793C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Нейтральная лексика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- это общеупотребительная лексика, которая </w:t>
      </w:r>
      <w:proofErr w:type="gramStart"/>
      <w:r w:rsidRPr="001709C5">
        <w:rPr>
          <w:rFonts w:ascii="GothaPro" w:eastAsia="Times New Roman" w:hAnsi="GothaPro" w:cs="Times New Roman"/>
          <w:spacing w:val="3"/>
          <w:lang w:eastAsia="ru-RU"/>
        </w:rPr>
        <w:t>обозначает</w:t>
      </w:r>
      <w:proofErr w:type="gramEnd"/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обыденные понятия повседневной жизни и не обладает стилистической окраской. Такая лексика может употребляться и в письменной и в устной речи и является основой русской лексики. </w:t>
      </w:r>
    </w:p>
    <w:p w:rsidR="002D6CB8" w:rsidRPr="001709C5" w:rsidRDefault="002D6CB8" w:rsidP="002D6CB8">
      <w:pPr>
        <w:spacing w:after="0" w:line="240" w:lineRule="auto"/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 </w:t>
      </w:r>
      <w:r w:rsidR="00B5793C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ведро, бегать, грустно, месяц, микрорайон, кровать, небо</w:t>
      </w:r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 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и др.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B5793C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Книжные слова</w:t>
      </w:r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 - это слова, </w:t>
      </w:r>
      <w:proofErr w:type="gramStart"/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>характерные</w:t>
      </w:r>
      <w:proofErr w:type="gramEnd"/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 прежде всего для письменной речи, присущие научным работам, официально – деловым документам, публицистике.  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 </w:t>
      </w:r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достоинство, авторство, </w:t>
      </w:r>
      <w:proofErr w:type="spellStart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всеобщность</w:t>
      </w:r>
      <w:proofErr w:type="gramStart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,о</w:t>
      </w:r>
      <w:proofErr w:type="gramEnd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птимизм</w:t>
      </w:r>
      <w:proofErr w:type="spellEnd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, альтруизм, скульптура, </w:t>
      </w:r>
      <w:proofErr w:type="spellStart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коррекатура</w:t>
      </w:r>
      <w:proofErr w:type="spellEnd"/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, аспирантура, блуждать, ваять, колонизатор, отчизна и др.</w:t>
      </w:r>
    </w:p>
    <w:p w:rsidR="00B5793C" w:rsidRPr="001709C5" w:rsidRDefault="00B5793C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К </w:t>
      </w: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разговорной лексике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относятся слова, </w:t>
      </w:r>
      <w:r w:rsidR="00B5793C" w:rsidRPr="001709C5">
        <w:rPr>
          <w:rFonts w:ascii="GothaPro" w:eastAsia="Times New Roman" w:hAnsi="GothaPro" w:cs="Times New Roman"/>
          <w:spacing w:val="3"/>
          <w:lang w:eastAsia="ru-RU"/>
        </w:rPr>
        <w:t xml:space="preserve">употребляющиеся в непринужденной обстановке.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Такие слова придают речи непринужденность и непосредственность. 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="00B5793C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вещица, грязища, дрязги, ерунда, работяга, раздевалка, </w:t>
      </w:r>
      <w:r w:rsidR="003B722B"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каверзный, нынешний, прыткий, разбитной и др.</w:t>
      </w:r>
      <w:proofErr w:type="gramEnd"/>
    </w:p>
    <w:p w:rsidR="003B722B" w:rsidRPr="001709C5" w:rsidRDefault="003B722B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3EB9" w:rsidRPr="001709C5" w:rsidRDefault="002D6CB8" w:rsidP="002D6CB8">
      <w:pPr>
        <w:spacing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709C5">
        <w:rPr>
          <w:rFonts w:ascii="Times New Roman" w:eastAsia="Times New Roman" w:hAnsi="Times New Roman" w:cs="Times New Roman"/>
          <w:spacing w:val="3"/>
          <w:lang w:eastAsia="ru-RU"/>
        </w:rPr>
        <w:t>К </w:t>
      </w:r>
      <w:r w:rsidRPr="001709C5">
        <w:rPr>
          <w:rFonts w:ascii="Times New Roman" w:eastAsia="Times New Roman" w:hAnsi="Times New Roman" w:cs="Times New Roman"/>
          <w:b/>
          <w:bCs/>
          <w:spacing w:val="3"/>
          <w:bdr w:val="none" w:sz="0" w:space="0" w:color="auto" w:frame="1"/>
          <w:lang w:eastAsia="ru-RU"/>
        </w:rPr>
        <w:t>просторечной лексике</w:t>
      </w:r>
      <w:r w:rsidRPr="001709C5">
        <w:rPr>
          <w:rFonts w:ascii="Times New Roman" w:eastAsia="Times New Roman" w:hAnsi="Times New Roman" w:cs="Times New Roman"/>
          <w:spacing w:val="3"/>
          <w:lang w:eastAsia="ru-RU"/>
        </w:rPr>
        <w:t> </w:t>
      </w:r>
      <w:r w:rsidR="00B53EB9" w:rsidRPr="001709C5">
        <w:rPr>
          <w:rFonts w:ascii="Times New Roman" w:eastAsia="Times New Roman" w:hAnsi="Times New Roman" w:cs="Times New Roman"/>
          <w:spacing w:val="3"/>
          <w:lang w:eastAsia="ru-RU"/>
        </w:rPr>
        <w:t xml:space="preserve">относятся </w:t>
      </w:r>
      <w:r w:rsidR="00B53EB9" w:rsidRPr="001709C5">
        <w:rPr>
          <w:rFonts w:ascii="Times New Roman" w:hAnsi="Times New Roman" w:cs="Times New Roman"/>
          <w:shd w:val="clear" w:color="auto" w:fill="FFFFFF"/>
        </w:rPr>
        <w:t xml:space="preserve">слова с грубым, стилистически сниженным и даже вульгарным оттенком, которые расположены за границами литературного слога. Они не характерны для образцового, книжного стиля, но знакомы различным группам общества и являются культурно-социальной характеристикой тех людей, которые не владеют письменным языком. </w:t>
      </w:r>
    </w:p>
    <w:p w:rsidR="00B53EB9" w:rsidRPr="001709C5" w:rsidRDefault="00B53EB9" w:rsidP="002D6CB8">
      <w:pPr>
        <w:spacing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1709C5">
        <w:rPr>
          <w:rFonts w:ascii="Times New Roman" w:hAnsi="Times New Roman" w:cs="Times New Roman"/>
          <w:shd w:val="clear" w:color="auto" w:fill="FFFFFF"/>
        </w:rPr>
        <w:t>Такие слова применяются в некоторых видах беседы: в шутливой или фамильярной речи, в словесных перепалках и тому подобное.</w:t>
      </w:r>
    </w:p>
    <w:p w:rsidR="00B53EB9" w:rsidRPr="000F1765" w:rsidRDefault="00B53EB9" w:rsidP="002D6CB8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pacing w:val="3"/>
          <w:lang w:eastAsia="ru-RU"/>
        </w:rPr>
      </w:pPr>
      <w:proofErr w:type="gramStart"/>
      <w:r w:rsidRPr="001709C5">
        <w:rPr>
          <w:rFonts w:ascii="Times New Roman" w:hAnsi="Times New Roman" w:cs="Times New Roman"/>
          <w:b/>
          <w:shd w:val="clear" w:color="auto" w:fill="FFFFFF"/>
        </w:rPr>
        <w:t>Примеры:</w:t>
      </w:r>
      <w:r w:rsidRPr="001709C5">
        <w:rPr>
          <w:rFonts w:ascii="Times New Roman" w:hAnsi="Times New Roman" w:cs="Times New Roman"/>
          <w:shd w:val="clear" w:color="auto" w:fill="FFFFFF"/>
        </w:rPr>
        <w:t xml:space="preserve">  </w:t>
      </w:r>
      <w:r w:rsidRPr="001709C5">
        <w:rPr>
          <w:rFonts w:ascii="Times New Roman" w:hAnsi="Times New Roman" w:cs="Times New Roman"/>
          <w:i/>
          <w:shd w:val="clear" w:color="auto" w:fill="FFFFFF"/>
        </w:rPr>
        <w:t xml:space="preserve">вовнутрь, вдосталь, задаром, </w:t>
      </w:r>
      <w:proofErr w:type="spellStart"/>
      <w:r w:rsidRPr="001709C5">
        <w:rPr>
          <w:rFonts w:ascii="Times New Roman" w:hAnsi="Times New Roman" w:cs="Times New Roman"/>
          <w:i/>
          <w:shd w:val="clear" w:color="auto" w:fill="FFFFFF"/>
        </w:rPr>
        <w:t>ихний</w:t>
      </w:r>
      <w:proofErr w:type="spellEnd"/>
      <w:r w:rsidRPr="001709C5">
        <w:rPr>
          <w:rFonts w:ascii="Times New Roman" w:hAnsi="Times New Roman" w:cs="Times New Roman"/>
          <w:i/>
          <w:shd w:val="clear" w:color="auto" w:fill="FFFFFF"/>
        </w:rPr>
        <w:t xml:space="preserve">, намедни, покамест, навряд, навалом, умаяться, белиберда, ляпнуть, работяга, артачиться, башковитый,  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дрыхнуть, харя, чесать языком</w:t>
      </w:r>
      <w:proofErr w:type="gramEnd"/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Лексика по сфере употребления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С точки зрения употребления лексика бывает: </w:t>
      </w:r>
    </w:p>
    <w:p w:rsidR="002D6CB8" w:rsidRPr="001709C5" w:rsidRDefault="002D6CB8" w:rsidP="002D6C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t>Общеупотребительная </w:t>
      </w:r>
    </w:p>
    <w:p w:rsidR="002D6CB8" w:rsidRPr="001709C5" w:rsidRDefault="002D6CB8" w:rsidP="002D6C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proofErr w:type="gramStart"/>
      <w:r w:rsidRPr="001709C5">
        <w:rPr>
          <w:rFonts w:ascii="GothaPro" w:eastAsia="Times New Roman" w:hAnsi="GothaPro" w:cs="Times New Roman"/>
          <w:spacing w:val="3"/>
          <w:lang w:eastAsia="ru-RU"/>
        </w:rPr>
        <w:t>Ограниченная</w:t>
      </w:r>
      <w:proofErr w:type="gramEnd"/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 в употреблении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4121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Общеупотребительные слова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8A4E6D" w:rsidRPr="001709C5">
        <w:rPr>
          <w:rFonts w:ascii="GothaPro" w:eastAsia="Times New Roman" w:hAnsi="GothaPro" w:cs="Times New Roman"/>
          <w:spacing w:val="3"/>
          <w:lang w:eastAsia="ru-RU"/>
        </w:rPr>
        <w:t>э</w:t>
      </w:r>
      <w:r w:rsidR="00614121" w:rsidRPr="001709C5">
        <w:rPr>
          <w:rFonts w:ascii="GothaPro" w:eastAsia="Times New Roman" w:hAnsi="GothaPro" w:cs="Times New Roman"/>
          <w:spacing w:val="3"/>
          <w:lang w:eastAsia="ru-RU"/>
        </w:rPr>
        <w:t>то такие </w:t>
      </w:r>
      <w:r w:rsidR="00614121" w:rsidRPr="001709C5">
        <w:rPr>
          <w:rFonts w:ascii="GothaPro" w:eastAsia="Times New Roman" w:hAnsi="GothaPro" w:cs="Times New Roman"/>
          <w:b/>
          <w:bCs/>
          <w:spacing w:val="3"/>
          <w:lang w:eastAsia="ru-RU"/>
        </w:rPr>
        <w:t>слова</w:t>
      </w:r>
      <w:r w:rsidR="00614121" w:rsidRPr="001709C5">
        <w:rPr>
          <w:rFonts w:ascii="GothaPro" w:eastAsia="Times New Roman" w:hAnsi="GothaPro" w:cs="Times New Roman"/>
          <w:spacing w:val="3"/>
          <w:lang w:eastAsia="ru-RU"/>
        </w:rPr>
        <w:t>, которые входят в основной словарный запас каждого человека, употребляются в речи ежедневно, понятны и доступны любому, независимо от возраста, профессии, места жительства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К словам с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ограниченной сферой употребления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относятся: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Диалектизмы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Жаргонизмы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Профессионализмы </w:t>
      </w:r>
    </w:p>
    <w:p w:rsidR="002D6CB8" w:rsidRPr="001709C5" w:rsidRDefault="002D6CB8" w:rsidP="002D6C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Просторечная лексика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CB8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Диалектизмы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– слова, известные только жителям определенной местности.</w:t>
      </w:r>
    </w:p>
    <w:p w:rsidR="008A4E6D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Примеры:</w:t>
      </w:r>
      <w:r w:rsidR="008A4E6D"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певень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петух,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шуряк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шурин,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гуска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гысыня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, завсегда – всегда, курень – дом,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гомонок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кошелек, </w:t>
      </w:r>
      <w:proofErr w:type="spellStart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пятры</w:t>
      </w:r>
      <w:proofErr w:type="spellEnd"/>
      <w:r w:rsidR="008A4E6D" w:rsidRPr="001709C5">
        <w:rPr>
          <w:rFonts w:ascii="inherit" w:eastAsia="Times New Roman" w:hAnsi="inherit" w:cs="Times New Roman"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чердак и др.</w:t>
      </w:r>
      <w:r w:rsidR="008A4E6D"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proofErr w:type="gramEnd"/>
    </w:p>
    <w:p w:rsidR="008A4E6D" w:rsidRPr="001709C5" w:rsidRDefault="008A4E6D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</w:p>
    <w:p w:rsidR="002D6CB8" w:rsidRPr="001709C5" w:rsidRDefault="008A4E6D" w:rsidP="002D6CB8">
      <w:pPr>
        <w:spacing w:after="0" w:line="240" w:lineRule="auto"/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="002D6CB8"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Термин</w:t>
      </w:r>
      <w:r w:rsidR="002D6CB8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- слово или сочетание слов, являющееся официально принятым, узаконенным наименованием какого-либо понятия науки, техники и т.д. Термины, как правило, однозначны, эмоционально и стилистически нейтральны. </w:t>
      </w:r>
      <w:r w:rsidR="002D6CB8"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="002D6CB8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Термины могут быть узкоспециальными и общеупотребительными. </w:t>
      </w:r>
      <w:r w:rsidR="002D6CB8"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8A4E6D" w:rsidRPr="001709C5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Профессионализмы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8A4E6D" w:rsidRPr="001709C5">
        <w:rPr>
          <w:rFonts w:ascii="GothaPro" w:eastAsia="Times New Roman" w:hAnsi="GothaPro" w:cs="Times New Roman"/>
          <w:spacing w:val="3"/>
          <w:lang w:eastAsia="ru-RU"/>
        </w:rPr>
        <w:t xml:space="preserve"> </w:t>
      </w:r>
      <w:r w:rsidR="008A4E6D" w:rsidRPr="001709C5">
        <w:rPr>
          <w:rFonts w:ascii="Times New Roman" w:hAnsi="Times New Roman" w:cs="Times New Roman"/>
          <w:shd w:val="clear" w:color="auto" w:fill="FFFFFF"/>
        </w:rPr>
        <w:t>слова или выражения, свойственные речи той или иной профессиональной группы. В отличие от терминов </w:t>
      </w:r>
      <w:r w:rsidR="008A4E6D" w:rsidRPr="001709C5">
        <w:rPr>
          <w:rFonts w:ascii="Times New Roman" w:hAnsi="Times New Roman" w:cs="Times New Roman"/>
          <w:b/>
          <w:bCs/>
          <w:shd w:val="clear" w:color="auto" w:fill="FFFFFF"/>
        </w:rPr>
        <w:t>профессионализмы</w:t>
      </w:r>
      <w:r w:rsidR="008A4E6D" w:rsidRPr="001709C5">
        <w:rPr>
          <w:rFonts w:ascii="Times New Roman" w:hAnsi="Times New Roman" w:cs="Times New Roman"/>
          <w:shd w:val="clear" w:color="auto" w:fill="FFFFFF"/>
        </w:rPr>
        <w:t> выступают обычно как просторечные эквиваленты соответствующих по значению терминов...</w:t>
      </w:r>
      <w:r w:rsidR="008A4E6D" w:rsidRPr="001709C5">
        <w:rPr>
          <w:rFonts w:ascii="GothaPro" w:eastAsia="Times New Roman" w:hAnsi="GothaPro" w:cs="Times New Roman"/>
          <w:spacing w:val="3"/>
          <w:lang w:eastAsia="ru-RU"/>
        </w:rPr>
        <w:t xml:space="preserve">  </w:t>
      </w:r>
    </w:p>
    <w:p w:rsidR="008A4E6D" w:rsidRPr="001709C5" w:rsidRDefault="002D6CB8" w:rsidP="008A4E6D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К терминам и профессионализмам примыкают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профессиональные жаргонизмы</w:t>
      </w:r>
      <w:r w:rsidR="008A4E6D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.</w:t>
      </w:r>
    </w:p>
    <w:p w:rsidR="002D6CB8" w:rsidRPr="000F1765" w:rsidRDefault="008A4E6D" w:rsidP="008A4E6D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shd w:val="clear" w:color="auto" w:fill="FFFFFF"/>
          <w:lang w:eastAsia="ru-RU"/>
        </w:rPr>
        <w:t>Примеры: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</w:t>
      </w:r>
      <w:r w:rsidR="002D6CB8"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</w:t>
      </w:r>
      <w:r w:rsidRPr="001709C5">
        <w:rPr>
          <w:rFonts w:ascii="Times New Roman" w:eastAsia="Times New Roman" w:hAnsi="Times New Roman" w:cs="Times New Roman"/>
          <w:i/>
          <w:spacing w:val="3"/>
          <w:lang w:eastAsia="ru-RU"/>
        </w:rPr>
        <w:t>опечатка в речи резчиков – ляп, руль в речи шоферов – баранка, свободный урок в расписании в речи учителей – окно.</w:t>
      </w:r>
    </w:p>
    <w:p w:rsidR="001709C5" w:rsidRPr="001709C5" w:rsidRDefault="002D6CB8" w:rsidP="002D6CB8">
      <w:pPr>
        <w:spacing w:line="240" w:lineRule="auto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Жаргонизмы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1709C5" w:rsidRPr="001709C5">
        <w:rPr>
          <w:rFonts w:ascii="Times New Roman" w:hAnsi="Times New Roman" w:cs="Times New Roman"/>
          <w:shd w:val="clear" w:color="auto" w:fill="FFFFFF"/>
        </w:rPr>
        <w:t>жаргонизмы – это слова и словосочетания, которые используются определенной группой носителей языка, объединенной социальной или возрастной сферой употребления, а также общностью интересов.</w:t>
      </w:r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Жаргон может возникать в любом достаточно устойчивом коллективе. Существует жаргон школьников, жаргон студентов, молодежный и армейский жаргоны, жаргоны музыкантов и любителей спорта, жаргон любителей спиртного, жаргон уголовников, жаргон торговцев и т.п.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Происхождение слов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С точки зрения происхождения лексика русского языка состоит </w:t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из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: </w:t>
      </w:r>
    </w:p>
    <w:p w:rsidR="001709C5" w:rsidRPr="001709C5" w:rsidRDefault="001709C5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CB8" w:rsidRPr="001709C5" w:rsidRDefault="002D6CB8" w:rsidP="002D6C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Исконно русской лексики</w:t>
      </w:r>
      <w:r w:rsidR="001709C5" w:rsidRPr="001709C5">
        <w:rPr>
          <w:rFonts w:ascii="GothaPro" w:eastAsia="Times New Roman" w:hAnsi="GothaPro" w:cs="Times New Roman"/>
          <w:b/>
          <w:spacing w:val="3"/>
          <w:lang w:eastAsia="ru-RU"/>
        </w:rPr>
        <w:t>.</w:t>
      </w:r>
      <w:r w:rsidR="001709C5" w:rsidRPr="001709C5">
        <w:rPr>
          <w:rFonts w:ascii="GothaPro" w:eastAsia="Times New Roman" w:hAnsi="GothaPro" w:cs="Times New Roman"/>
          <w:spacing w:val="3"/>
          <w:lang w:eastAsia="ru-RU"/>
        </w:rPr>
        <w:t xml:space="preserve"> Это 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</w:t>
      </w:r>
      <w:r w:rsidR="001709C5" w:rsidRPr="001709C5">
        <w:rPr>
          <w:rFonts w:ascii="Times New Roman" w:hAnsi="Times New Roman" w:cs="Times New Roman"/>
          <w:shd w:val="clear" w:color="auto" w:fill="FFFFFF"/>
        </w:rPr>
        <w:t>те слова, которые возникли именно в русском языке, и принято называть исконно русскими.</w:t>
      </w:r>
    </w:p>
    <w:p w:rsidR="001709C5" w:rsidRPr="001709C5" w:rsidRDefault="001709C5" w:rsidP="001709C5">
      <w:pPr>
        <w:shd w:val="clear" w:color="auto" w:fill="FFFFFF"/>
        <w:spacing w:after="0"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</w:p>
    <w:p w:rsidR="002D6CB8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="001709C5" w:rsidRPr="001709C5">
        <w:rPr>
          <w:rFonts w:ascii="Verdana" w:hAnsi="Verdana"/>
          <w:shd w:val="clear" w:color="auto" w:fill="FFFFFF"/>
        </w:rPr>
        <w:t xml:space="preserve"> </w:t>
      </w:r>
      <w:r w:rsidR="001709C5" w:rsidRPr="001709C5">
        <w:rPr>
          <w:rFonts w:ascii="Times New Roman" w:hAnsi="Times New Roman" w:cs="Times New Roman"/>
          <w:i/>
          <w:shd w:val="clear" w:color="auto" w:fill="FFFFFF"/>
        </w:rPr>
        <w:t>время года и суток, природные явления, мать и отец, человек и части его тела и т.п. </w:t>
      </w:r>
      <w:r w:rsidRPr="001709C5">
        <w:rPr>
          <w:rFonts w:ascii="Times New Roman" w:eastAsia="Times New Roman" w:hAnsi="Times New Roman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и др.</w:t>
      </w:r>
      <w:r w:rsidRPr="001709C5">
        <w:rPr>
          <w:rFonts w:ascii="Times New Roman" w:eastAsia="Times New Roman" w:hAnsi="Times New Roman" w:cs="Times New Roman"/>
          <w:i/>
          <w:spacing w:val="3"/>
          <w:shd w:val="clear" w:color="auto" w:fill="FFFFFF"/>
          <w:lang w:eastAsia="ru-RU"/>
        </w:rPr>
        <w:t> </w:t>
      </w:r>
    </w:p>
    <w:p w:rsidR="001709C5" w:rsidRPr="001709C5" w:rsidRDefault="001709C5" w:rsidP="002D6CB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709C5" w:rsidRPr="001709C5" w:rsidRDefault="002D6CB8" w:rsidP="002D6C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b/>
          <w:spacing w:val="3"/>
          <w:lang w:eastAsia="ru-RU"/>
        </w:rPr>
        <w:t>Заимствованной лексики</w:t>
      </w:r>
      <w:r w:rsidR="001709C5" w:rsidRPr="001709C5">
        <w:rPr>
          <w:rFonts w:ascii="GothaPro" w:eastAsia="Times New Roman" w:hAnsi="GothaPro" w:cs="Times New Roman"/>
          <w:b/>
          <w:spacing w:val="3"/>
          <w:lang w:eastAsia="ru-RU"/>
        </w:rPr>
        <w:t xml:space="preserve">. </w:t>
      </w:r>
      <w:r w:rsidR="001709C5" w:rsidRPr="001709C5">
        <w:rPr>
          <w:rFonts w:ascii="Arial" w:hAnsi="Arial" w:cs="Arial"/>
          <w:color w:val="333333"/>
          <w:sz w:val="20"/>
          <w:szCs w:val="20"/>
          <w:shd w:val="clear" w:color="auto" w:fill="FFFFFF"/>
        </w:rPr>
        <w:t>Слова, пришедшие в русский из других языков</w:t>
      </w:r>
    </w:p>
    <w:p w:rsidR="001709C5" w:rsidRDefault="001709C5" w:rsidP="001709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709C5" w:rsidRPr="001709C5" w:rsidRDefault="002D6CB8" w:rsidP="001709C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инаугурация – официальное (часто – торжественное) вступление в должность главы государства;</w:t>
      </w:r>
      <w:r w:rsid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экстрадиция (от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ex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из, вне и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traditio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передача) – выдача иностранному государству лица, нарушившего законы этого государства;</w:t>
      </w:r>
      <w:r w:rsid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баллотироваться – выставлять свою кандидатуру на баллотирование (фр.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Ballotter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от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balle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шар), голосовать, решать что-либо голосованием;</w:t>
      </w:r>
      <w:r w:rsid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бестселлер –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bestseller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хорошо продающаяся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книга</w:t>
      </w:r>
      <w:proofErr w:type="gram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;б</w:t>
      </w:r>
      <w:proofErr w:type="gram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рифинг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– </w:t>
      </w:r>
      <w:proofErr w:type="spellStart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briefing</w:t>
      </w:r>
      <w:proofErr w:type="spellEnd"/>
      <w:r w:rsidR="001709C5" w:rsidRPr="001709C5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– короткий инструктаж;</w:t>
      </w:r>
    </w:p>
    <w:p w:rsidR="002D6CB8" w:rsidRPr="001709C5" w:rsidRDefault="002D6CB8" w:rsidP="002D6CB8">
      <w:pPr>
        <w:shd w:val="clear" w:color="auto" w:fill="FFFFFF"/>
        <w:spacing w:after="0" w:line="324" w:lineRule="atLeast"/>
        <w:textAlignment w:val="baseline"/>
        <w:outlineLvl w:val="1"/>
        <w:rPr>
          <w:rFonts w:ascii="GothaPro" w:eastAsia="Times New Roman" w:hAnsi="GothaPro" w:cs="Times New Roman"/>
          <w:b/>
          <w:bCs/>
          <w:spacing w:val="-2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-2"/>
          <w:lang w:eastAsia="ru-RU"/>
        </w:rPr>
        <w:t>Активный и пассивный запас лексики</w:t>
      </w:r>
    </w:p>
    <w:p w:rsidR="001709C5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Лексика активного запаса</w:t>
      </w:r>
      <w:r w:rsid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то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повседневно употребляемые слова, которые не имеют оттенка устарелости или новизны,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пласт современной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лексики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, к ней относятся слова, которые определяют современный русский язык как язык нашей эпохи.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br/>
        <w:t xml:space="preserve">Лексика пассивного запаса. </w:t>
      </w:r>
      <w:r w:rsidR="001709C5" w:rsidRPr="001709C5">
        <w:rPr>
          <w:rFonts w:ascii="GothaPro" w:eastAsia="Times New Roman" w:hAnsi="GothaPro" w:cs="Times New Roman"/>
          <w:bCs/>
          <w:spacing w:val="3"/>
          <w:bdr w:val="none" w:sz="0" w:space="0" w:color="auto" w:frame="1"/>
          <w:shd w:val="clear" w:color="auto" w:fill="FFFFFF"/>
          <w:lang w:eastAsia="ru-RU"/>
        </w:rPr>
        <w:t>Э</w:t>
      </w:r>
      <w:r w:rsidR="001709C5" w:rsidRPr="001709C5">
        <w:rPr>
          <w:rFonts w:ascii="Times New Roman" w:hAnsi="Times New Roman" w:cs="Times New Roman"/>
          <w:bCs/>
          <w:color w:val="333333"/>
          <w:shd w:val="clear" w:color="auto" w:fill="FFFFFF"/>
        </w:rPr>
        <w:t>т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набор слов, которые человек способен воспринимать в текстовом материале или же на слух. Однако при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этом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пассивная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1709C5" w:rsidRPr="001709C5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лексика</w:t>
      </w:r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 xml:space="preserve"> совсем не используется в </w:t>
      </w:r>
      <w:proofErr w:type="spellStart"/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речепроизводстве</w:t>
      </w:r>
      <w:proofErr w:type="spellEnd"/>
      <w:r w:rsidR="001709C5" w:rsidRPr="001709C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D6CB8" w:rsidRPr="001709C5" w:rsidRDefault="002D6CB8" w:rsidP="002D6CB8">
      <w:pPr>
        <w:spacing w:after="0" w:line="240" w:lineRule="auto"/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К лексике пассивного запаса относятся устаревшие и новые (неологизмы) слова.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2D6CB8" w:rsidRPr="00B21081" w:rsidRDefault="002D6CB8" w:rsidP="002D6CB8">
      <w:pPr>
        <w:spacing w:line="240" w:lineRule="auto"/>
        <w:textAlignment w:val="baseline"/>
        <w:rPr>
          <w:rFonts w:ascii="Times New Roman" w:eastAsia="Times New Roman" w:hAnsi="Times New Roman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Неологизмы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> - новые слова, появляющиеся в языке в результате возникновения новых понятий, явлений, качеств. </w:t>
      </w:r>
      <w:r w:rsidR="00B21081" w:rsidRPr="00B21081">
        <w:rPr>
          <w:rFonts w:ascii="Times New Roman" w:hAnsi="Times New Roman" w:cs="Times New Roman"/>
          <w:color w:val="4A4A4A"/>
          <w:shd w:val="clear" w:color="auto" w:fill="FFFFFF"/>
        </w:rPr>
        <w:t xml:space="preserve">Чтобы описывать окружающий мир, язык должен постоянно меняться: какие-то </w:t>
      </w:r>
      <w:r w:rsidR="00B21081" w:rsidRPr="00B21081">
        <w:rPr>
          <w:rFonts w:ascii="Times New Roman" w:hAnsi="Times New Roman" w:cs="Times New Roman"/>
          <w:color w:val="4A4A4A"/>
          <w:shd w:val="clear" w:color="auto" w:fill="FFFFFF"/>
        </w:rPr>
        <w:lastRenderedPageBreak/>
        <w:t>слова устаревают, а для описания новых явлений появляются новые слова. Они и называются неологизмами.</w:t>
      </w:r>
    </w:p>
    <w:p w:rsidR="00D9292E" w:rsidRPr="00D9292E" w:rsidRDefault="00D9292E" w:rsidP="00B2108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GothaPro" w:hAnsi="GothaPro"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inherit" w:hAnsi="inherit"/>
          <w:b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Примеры: </w:t>
      </w:r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аккаунт, </w:t>
      </w:r>
      <w:proofErr w:type="spellStart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айтишник</w:t>
      </w:r>
      <w:proofErr w:type="spellEnd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дедлайн</w:t>
      </w:r>
      <w:proofErr w:type="spellEnd"/>
      <w:r w:rsidRPr="00D9292E">
        <w:rPr>
          <w:rFonts w:ascii="inherit" w:hAnsi="inherit"/>
          <w:bCs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, аутентификация, бутик.</w:t>
      </w:r>
      <w:r w:rsidR="002D6CB8" w:rsidRPr="00D9292E">
        <w:rPr>
          <w:rFonts w:ascii="GothaPro" w:hAnsi="GothaPro"/>
          <w:i/>
          <w:iCs/>
          <w:spacing w:val="3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2D6CB8" w:rsidRPr="00B21081" w:rsidRDefault="002D6CB8" w:rsidP="00B21081">
      <w:pPr>
        <w:spacing w:after="0" w:line="240" w:lineRule="auto"/>
        <w:rPr>
          <w:rFonts w:ascii="Times New Roman" w:eastAsia="Times New Roman" w:hAnsi="Times New Roman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</w:pP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После того как новое слово становится общеупотребительным, общедоступным, оно перестает быть неологизмом.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В зависимости от условий создания неологизмов их можно разделить </w:t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на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общеязыковые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(появившиеся вместе с новыми понятиями и явлениями) и </w:t>
      </w: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индивидуально-авторские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(введенные в употребление конкретным автором).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B21081" w:rsidRPr="00B21081" w:rsidRDefault="00B21081" w:rsidP="002D6CB8">
      <w:pPr>
        <w:spacing w:line="240" w:lineRule="auto"/>
        <w:textAlignment w:val="baseline"/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 xml:space="preserve">Устаревшие слова – </w:t>
      </w:r>
      <w:r w:rsidRPr="00B21081"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 xml:space="preserve">слова современного русского языка, вышедшие из </w:t>
      </w:r>
      <w:proofErr w:type="spellStart"/>
      <w:r w:rsidRPr="00B21081"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>актичного</w:t>
      </w:r>
      <w:proofErr w:type="spellEnd"/>
      <w:r w:rsidRPr="00B21081"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 xml:space="preserve"> употребления, но сохранившиеся в пассивном словаре и в большинстве своем понятные носителям</w:t>
      </w:r>
      <w:r w:rsidRPr="00B2108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(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аршин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баран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барщина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ботфорты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городовой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купец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око</w:t>
      </w:r>
      <w:r w:rsidRPr="00B21081">
        <w:rPr>
          <w:rStyle w:val="a6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 </w:t>
      </w:r>
      <w:r w:rsidRPr="00B21081">
        <w:rPr>
          <w:rStyle w:val="w"/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толмач</w:t>
      </w:r>
      <w:r>
        <w:rPr>
          <w:rFonts w:ascii="inherit" w:eastAsia="Times New Roman" w:hAnsi="inherit" w:cs="Times New Roman"/>
          <w:bCs/>
          <w:spacing w:val="3"/>
          <w:bdr w:val="none" w:sz="0" w:space="0" w:color="auto" w:frame="1"/>
          <w:lang w:eastAsia="ru-RU"/>
        </w:rPr>
        <w:t>)</w:t>
      </w:r>
      <w:proofErr w:type="gramEnd"/>
    </w:p>
    <w:p w:rsidR="002D6CB8" w:rsidRPr="001709C5" w:rsidRDefault="002D6CB8" w:rsidP="002D6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09C5">
        <w:rPr>
          <w:rFonts w:ascii="GothaPro" w:eastAsia="Times New Roman" w:hAnsi="GothaPro" w:cs="Times New Roman"/>
          <w:b/>
          <w:bCs/>
          <w:spacing w:val="3"/>
          <w:bdr w:val="none" w:sz="0" w:space="0" w:color="auto" w:frame="1"/>
          <w:shd w:val="clear" w:color="auto" w:fill="FFFFFF"/>
          <w:lang w:eastAsia="ru-RU"/>
        </w:rPr>
        <w:t>К устаревшей лексике относятся: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</w:p>
    <w:p w:rsidR="000F1765" w:rsidRDefault="002D6CB8" w:rsidP="00B42D53">
      <w:pPr>
        <w:spacing w:line="240" w:lineRule="auto"/>
        <w:textAlignment w:val="baseline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Историзмы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B42D53" w:rsidRPr="00B42D53">
        <w:rPr>
          <w:rFonts w:ascii="Times New Roman" w:hAnsi="Times New Roman" w:cs="Times New Roman"/>
          <w:color w:val="333333"/>
          <w:shd w:val="clear" w:color="auto" w:fill="FFFFFF"/>
        </w:rPr>
        <w:t xml:space="preserve">устаревшие слова, вышедшие из употребления в связи с исчезновением предметов или явлений объективной действительности: </w:t>
      </w:r>
      <w:r w:rsidR="00B42D53" w:rsidRPr="00B42D53">
        <w:rPr>
          <w:rFonts w:ascii="Times New Roman" w:hAnsi="Times New Roman" w:cs="Times New Roman"/>
          <w:i/>
          <w:color w:val="333333"/>
          <w:shd w:val="clear" w:color="auto" w:fill="FFFFFF"/>
        </w:rPr>
        <w:t>боярин, стольник, алтын, кольчуга.</w:t>
      </w:r>
    </w:p>
    <w:p w:rsidR="002D6CB8" w:rsidRPr="00B42D53" w:rsidRDefault="002D6CB8" w:rsidP="00B42D53">
      <w:pPr>
        <w:spacing w:line="240" w:lineRule="auto"/>
        <w:textAlignment w:val="baseline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Историзмы не имеют синонимов в современном русском языке. Объяснить </w:t>
      </w:r>
      <w:proofErr w:type="gramStart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их значение можно только прибегнув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 к энциклопедическому описанию. </w:t>
      </w:r>
    </w:p>
    <w:p w:rsidR="00B42D53" w:rsidRDefault="002D6CB8" w:rsidP="002D6CB8">
      <w:pPr>
        <w:spacing w:line="240" w:lineRule="auto"/>
        <w:textAlignment w:val="baseline"/>
        <w:rPr>
          <w:rFonts w:ascii="GothaPro" w:eastAsia="Times New Roman" w:hAnsi="GothaPro" w:cs="Times New Roman"/>
          <w:spacing w:val="3"/>
          <w:lang w:eastAsia="ru-RU"/>
        </w:rPr>
      </w:pPr>
      <w:r w:rsidRPr="001709C5">
        <w:rPr>
          <w:rFonts w:ascii="inherit" w:eastAsia="Times New Roman" w:hAnsi="inherit" w:cs="Times New Roman"/>
          <w:b/>
          <w:bCs/>
          <w:spacing w:val="3"/>
          <w:bdr w:val="none" w:sz="0" w:space="0" w:color="auto" w:frame="1"/>
          <w:lang w:eastAsia="ru-RU"/>
        </w:rPr>
        <w:t>Архаизмы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t xml:space="preserve"> – 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это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устаревшее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слово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,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которое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в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современной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речи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заменено</w:t>
      </w:r>
      <w:r w:rsidR="00B42D53" w:rsidRPr="00B42D5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B42D53" w:rsidRPr="00B42D53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синонимом</w:t>
      </w:r>
      <w:r w:rsidR="00B42D53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</w:p>
    <w:p w:rsidR="002D6CB8" w:rsidRPr="001709C5" w:rsidRDefault="002D6CB8" w:rsidP="002D6CB8">
      <w:proofErr w:type="gramStart"/>
      <w:r w:rsidRPr="001709C5">
        <w:rPr>
          <w:rFonts w:ascii="inherit" w:eastAsia="Times New Roman" w:hAnsi="inherit" w:cs="Times New Roman"/>
          <w:b/>
          <w:bCs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Например:</w:t>
      </w:r>
      <w:r w:rsidRPr="001709C5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 </w:t>
      </w:r>
      <w:r w:rsidR="00B42D53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выя – шея, рамена – плечи, чело – лоб, уста – губы, перст – палец, </w:t>
      </w:r>
      <w:proofErr w:type="spellStart"/>
      <w:r w:rsidR="00B42D53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>глаголить</w:t>
      </w:r>
      <w:proofErr w:type="spellEnd"/>
      <w:r w:rsidR="00B42D53">
        <w:rPr>
          <w:rFonts w:ascii="GothaPro" w:eastAsia="Times New Roman" w:hAnsi="GothaPro" w:cs="Times New Roman"/>
          <w:i/>
          <w:iCs/>
          <w:spacing w:val="3"/>
          <w:bdr w:val="none" w:sz="0" w:space="0" w:color="auto" w:frame="1"/>
          <w:shd w:val="clear" w:color="auto" w:fill="FFFFFF"/>
          <w:lang w:eastAsia="ru-RU"/>
        </w:rPr>
        <w:t xml:space="preserve"> – говорить.</w:t>
      </w:r>
      <w:proofErr w:type="gramEnd"/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 </w:t>
      </w:r>
      <w:r w:rsidRPr="001709C5">
        <w:rPr>
          <w:rFonts w:ascii="GothaPro" w:eastAsia="Times New Roman" w:hAnsi="GothaPro" w:cs="Times New Roman"/>
          <w:spacing w:val="3"/>
          <w:lang w:eastAsia="ru-RU"/>
        </w:rPr>
        <w:br/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Устаревшими, архаичными могут быть как однозначные слова, так и отдельные значения многознач</w:t>
      </w:r>
      <w:r w:rsidR="00B42D53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 xml:space="preserve">ного слова: красный (красивый), </w:t>
      </w:r>
      <w:r w:rsidRPr="001709C5">
        <w:rPr>
          <w:rFonts w:ascii="GothaPro" w:eastAsia="Times New Roman" w:hAnsi="GothaPro" w:cs="Times New Roman"/>
          <w:spacing w:val="3"/>
          <w:shd w:val="clear" w:color="auto" w:fill="FFFFFF"/>
          <w:lang w:eastAsia="ru-RU"/>
        </w:rPr>
        <w:t>натура (природа).</w:t>
      </w:r>
    </w:p>
    <w:sectPr w:rsidR="002D6CB8" w:rsidRPr="0017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a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53A"/>
    <w:multiLevelType w:val="multilevel"/>
    <w:tmpl w:val="EFB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E2617"/>
    <w:multiLevelType w:val="multilevel"/>
    <w:tmpl w:val="147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196329"/>
    <w:multiLevelType w:val="multilevel"/>
    <w:tmpl w:val="C9B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9A71C3"/>
    <w:multiLevelType w:val="multilevel"/>
    <w:tmpl w:val="223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392D80"/>
    <w:multiLevelType w:val="multilevel"/>
    <w:tmpl w:val="96A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986946"/>
    <w:multiLevelType w:val="multilevel"/>
    <w:tmpl w:val="FF08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A7686"/>
    <w:multiLevelType w:val="multilevel"/>
    <w:tmpl w:val="9FD2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8E46AF"/>
    <w:multiLevelType w:val="multilevel"/>
    <w:tmpl w:val="B6A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97D76"/>
    <w:multiLevelType w:val="multilevel"/>
    <w:tmpl w:val="EFD6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B8"/>
    <w:rsid w:val="000F1765"/>
    <w:rsid w:val="001709C5"/>
    <w:rsid w:val="001948AD"/>
    <w:rsid w:val="002543C6"/>
    <w:rsid w:val="002D6CB8"/>
    <w:rsid w:val="003B722B"/>
    <w:rsid w:val="0060430F"/>
    <w:rsid w:val="00614121"/>
    <w:rsid w:val="006F5514"/>
    <w:rsid w:val="008A4E6D"/>
    <w:rsid w:val="008C6119"/>
    <w:rsid w:val="009E3323"/>
    <w:rsid w:val="00B21081"/>
    <w:rsid w:val="00B42D53"/>
    <w:rsid w:val="00B53EB9"/>
    <w:rsid w:val="00B5793C"/>
    <w:rsid w:val="00B9051E"/>
    <w:rsid w:val="00BB7DF8"/>
    <w:rsid w:val="00CC603C"/>
    <w:rsid w:val="00D07ACF"/>
    <w:rsid w:val="00D9292E"/>
    <w:rsid w:val="00DE3C55"/>
    <w:rsid w:val="00E3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4A"/>
    <w:rPr>
      <w:b/>
      <w:bCs/>
    </w:rPr>
  </w:style>
  <w:style w:type="paragraph" w:styleId="a4">
    <w:name w:val="Normal (Web)"/>
    <w:basedOn w:val="a"/>
    <w:uiPriority w:val="99"/>
    <w:unhideWhenUsed/>
    <w:rsid w:val="00DE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EB9"/>
    <w:rPr>
      <w:color w:val="0000FF"/>
      <w:u w:val="single"/>
    </w:rPr>
  </w:style>
  <w:style w:type="character" w:customStyle="1" w:styleId="w">
    <w:name w:val="w"/>
    <w:basedOn w:val="a0"/>
    <w:rsid w:val="00B21081"/>
  </w:style>
  <w:style w:type="character" w:styleId="a6">
    <w:name w:val="Emphasis"/>
    <w:basedOn w:val="a0"/>
    <w:uiPriority w:val="20"/>
    <w:qFormat/>
    <w:rsid w:val="00B21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54A"/>
    <w:rPr>
      <w:b/>
      <w:bCs/>
    </w:rPr>
  </w:style>
  <w:style w:type="paragraph" w:styleId="a4">
    <w:name w:val="Normal (Web)"/>
    <w:basedOn w:val="a"/>
    <w:uiPriority w:val="99"/>
    <w:unhideWhenUsed/>
    <w:rsid w:val="00DE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3EB9"/>
    <w:rPr>
      <w:color w:val="0000FF"/>
      <w:u w:val="single"/>
    </w:rPr>
  </w:style>
  <w:style w:type="character" w:customStyle="1" w:styleId="w">
    <w:name w:val="w"/>
    <w:basedOn w:val="a0"/>
    <w:rsid w:val="00B21081"/>
  </w:style>
  <w:style w:type="character" w:styleId="a6">
    <w:name w:val="Emphasis"/>
    <w:basedOn w:val="a0"/>
    <w:uiPriority w:val="20"/>
    <w:qFormat/>
    <w:rsid w:val="00B21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821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99622821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886284996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3121179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547571516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022779372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67908959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403843399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72170844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66724601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  <w:div w:id="1461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34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420413561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459810325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386219673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267740480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  <w:div w:id="1778133824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  <w:div w:id="1538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5037">
          <w:marLeft w:val="0"/>
          <w:marRight w:val="0"/>
          <w:marTop w:val="0"/>
          <w:marBottom w:val="375"/>
          <w:divBdr>
            <w:top w:val="single" w:sz="6" w:space="15" w:color="D6E9C6"/>
            <w:left w:val="single" w:sz="6" w:space="19" w:color="D6E9C6"/>
            <w:bottom w:val="single" w:sz="6" w:space="15" w:color="D6E9C6"/>
            <w:right w:val="single" w:sz="6" w:space="19" w:color="D6E9C6"/>
          </w:divBdr>
        </w:div>
      </w:divsChild>
    </w:div>
    <w:div w:id="179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17</cp:revision>
  <dcterms:created xsi:type="dcterms:W3CDTF">2020-03-25T09:39:00Z</dcterms:created>
  <dcterms:modified xsi:type="dcterms:W3CDTF">2020-04-22T11:27:00Z</dcterms:modified>
</cp:coreProperties>
</file>